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4B37" w14:textId="77777777" w:rsidR="001B39C8" w:rsidRDefault="00000000">
      <w:pPr>
        <w:pStyle w:val="Heading1"/>
        <w:numPr>
          <w:ilvl w:val="0"/>
          <w:numId w:val="2"/>
        </w:numPr>
        <w:ind w:left="851" w:right="-710" w:hanging="851"/>
        <w:jc w:val="left"/>
        <w:rPr>
          <w:i/>
          <w:sz w:val="28"/>
          <w:szCs w:val="28"/>
        </w:rPr>
      </w:pPr>
      <w:bookmarkStart w:id="0" w:name="_heading=h.gjdgxs" w:colFirst="0" w:colLast="0"/>
      <w:bookmarkEnd w:id="0"/>
      <w:r>
        <w:rPr>
          <w:i/>
          <w:sz w:val="28"/>
          <w:szCs w:val="28"/>
        </w:rPr>
        <w:t>TENDER FORM FOR A SUPPLY CONTRACT</w:t>
      </w:r>
    </w:p>
    <w:p w14:paraId="46223ACC" w14:textId="77777777" w:rsidR="001B39C8" w:rsidRDefault="00000000">
      <w:pPr>
        <w:spacing w:before="120" w:after="60"/>
        <w:rPr>
          <w:sz w:val="22"/>
          <w:szCs w:val="22"/>
        </w:rPr>
      </w:pPr>
      <w:r>
        <w:rPr>
          <w:b/>
          <w:sz w:val="22"/>
          <w:szCs w:val="22"/>
        </w:rPr>
        <w:t>Publication reference</w:t>
      </w:r>
      <w:r>
        <w:rPr>
          <w:sz w:val="22"/>
          <w:szCs w:val="22"/>
        </w:rPr>
        <w:t>: IPA III/2024/457-197/</w:t>
      </w:r>
      <w:r>
        <w:t xml:space="preserve"> </w:t>
      </w:r>
      <w:r>
        <w:rPr>
          <w:sz w:val="22"/>
          <w:szCs w:val="22"/>
        </w:rPr>
        <w:t>0801/2-38</w:t>
      </w:r>
    </w:p>
    <w:p w14:paraId="2A367855" w14:textId="77777777" w:rsidR="001B39C8" w:rsidRDefault="001B39C8">
      <w:pPr>
        <w:pStyle w:val="Title"/>
        <w:jc w:val="left"/>
        <w:rPr>
          <w:b w:val="0"/>
          <w:sz w:val="22"/>
          <w:szCs w:val="22"/>
        </w:rPr>
      </w:pPr>
    </w:p>
    <w:p w14:paraId="06B325A8" w14:textId="77777777" w:rsidR="001B39C8" w:rsidRDefault="00000000">
      <w:pPr>
        <w:tabs>
          <w:tab w:val="left" w:pos="0"/>
          <w:tab w:val="left" w:pos="709"/>
          <w:tab w:val="left" w:pos="851"/>
          <w:tab w:val="left" w:pos="1134"/>
          <w:tab w:val="left" w:pos="1418"/>
        </w:tabs>
        <w:spacing w:before="240" w:after="240"/>
        <w:rPr>
          <w:b/>
          <w:sz w:val="22"/>
          <w:szCs w:val="22"/>
        </w:rPr>
      </w:pPr>
      <w:bookmarkStart w:id="1" w:name="_heading=h.pktvlywvlfcf" w:colFirst="0" w:colLast="0"/>
      <w:bookmarkEnd w:id="1"/>
      <w:r>
        <w:rPr>
          <w:sz w:val="22"/>
          <w:szCs w:val="22"/>
        </w:rPr>
        <w:t xml:space="preserve">Title of contract: </w:t>
      </w:r>
      <w:r>
        <w:rPr>
          <w:b/>
          <w:sz w:val="22"/>
          <w:szCs w:val="22"/>
        </w:rPr>
        <w:t>Supply of printed promotional materials for the Implementation of the Project - EU Support to REDI Phase II: Advancing Roma Entrepreneurs in the Western Balkans and Turkiye</w:t>
      </w:r>
    </w:p>
    <w:p w14:paraId="21B84A2B" w14:textId="77777777" w:rsidR="001B39C8" w:rsidRDefault="00000000">
      <w:pPr>
        <w:tabs>
          <w:tab w:val="left" w:pos="0"/>
          <w:tab w:val="left" w:pos="709"/>
          <w:tab w:val="left" w:pos="851"/>
          <w:tab w:val="left" w:pos="1134"/>
          <w:tab w:val="left" w:pos="1418"/>
        </w:tabs>
        <w:spacing w:before="240" w:after="240"/>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Skopje,  </w:t>
      </w:r>
      <w:r>
        <w:rPr>
          <w:b/>
          <w:sz w:val="22"/>
          <w:szCs w:val="22"/>
          <w:highlight w:val="yellow"/>
        </w:rPr>
        <w:t>date</w:t>
      </w:r>
      <w:r>
        <w:rPr>
          <w:b/>
          <w:sz w:val="22"/>
          <w:szCs w:val="22"/>
        </w:rPr>
        <w:t>&gt;</w:t>
      </w:r>
    </w:p>
    <w:p w14:paraId="36020693" w14:textId="77777777" w:rsidR="001B39C8" w:rsidRDefault="00000000">
      <w:pPr>
        <w:rPr>
          <w:b/>
          <w:sz w:val="22"/>
          <w:szCs w:val="22"/>
        </w:rPr>
      </w:pPr>
      <w:r>
        <w:rPr>
          <w:b/>
          <w:sz w:val="22"/>
          <w:szCs w:val="22"/>
        </w:rPr>
        <w:t xml:space="preserve">A: ROMA ENTREPENEURSHIP DEVELOPMENT INITIATIVE REDI SKOPJE </w:t>
      </w:r>
    </w:p>
    <w:p w14:paraId="06C2FCAA" w14:textId="77777777" w:rsidR="001B39C8" w:rsidRDefault="00000000">
      <w:pPr>
        <w:rPr>
          <w:b/>
          <w:sz w:val="22"/>
          <w:szCs w:val="22"/>
        </w:rPr>
      </w:pPr>
      <w:r>
        <w:rPr>
          <w:b/>
          <w:sz w:val="22"/>
          <w:szCs w:val="22"/>
        </w:rPr>
        <w:t xml:space="preserve">Crvena Voda 37/1, 1000 Skopje </w:t>
      </w:r>
    </w:p>
    <w:p w14:paraId="0163AF46" w14:textId="77777777" w:rsidR="001B39C8" w:rsidRDefault="001B39C8">
      <w:pPr>
        <w:widowControl w:val="0"/>
        <w:pBdr>
          <w:top w:val="single" w:sz="4" w:space="1" w:color="000000"/>
          <w:left w:val="nil"/>
          <w:bottom w:val="nil"/>
          <w:right w:val="nil"/>
          <w:between w:val="nil"/>
        </w:pBdr>
        <w:spacing w:after="0"/>
        <w:jc w:val="center"/>
        <w:rPr>
          <w:color w:val="000000"/>
          <w:sz w:val="18"/>
          <w:szCs w:val="18"/>
        </w:rPr>
      </w:pPr>
    </w:p>
    <w:p w14:paraId="6847B5AB" w14:textId="77777777" w:rsidR="001B39C8"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22114587" w14:textId="77777777" w:rsidR="001B39C8"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0BA51A46" w14:textId="77777777" w:rsidR="001B39C8"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57ED94D1" w14:textId="77777777" w:rsidR="001B39C8"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eSubmission</w:t>
      </w:r>
      <w:r>
        <w:rPr>
          <w:color w:val="000000"/>
          <w:sz w:val="22"/>
          <w:szCs w:val="22"/>
          <w:highlight w:val="yellow"/>
        </w:rPr>
        <w:t>: declarations and statements shall be signed, scanned and uploaded in eSubmission.</w:t>
      </w:r>
      <w:r>
        <w:rPr>
          <w:b/>
          <w:color w:val="000000"/>
          <w:sz w:val="22"/>
          <w:szCs w:val="22"/>
          <w:highlight w:val="yellow"/>
        </w:rPr>
        <w:t xml:space="preserve"> </w:t>
      </w:r>
      <w:r>
        <w:rPr>
          <w:color w:val="000000"/>
          <w:sz w:val="22"/>
          <w:szCs w:val="22"/>
          <w:highlight w:val="yellow"/>
        </w:rPr>
        <w:t>See further instructions below.</w:t>
      </w:r>
    </w:p>
    <w:p w14:paraId="50730844" w14:textId="77777777" w:rsidR="001B39C8"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6810F995" w14:textId="77777777" w:rsidR="001B39C8"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6E43C402" w14:textId="77777777" w:rsidR="001B39C8" w:rsidRDefault="001B39C8">
      <w:pPr>
        <w:widowControl w:val="0"/>
        <w:pBdr>
          <w:top w:val="nil"/>
          <w:left w:val="nil"/>
          <w:bottom w:val="nil"/>
          <w:right w:val="nil"/>
          <w:between w:val="nil"/>
        </w:pBdr>
        <w:spacing w:before="120"/>
        <w:jc w:val="both"/>
        <w:rPr>
          <w:b/>
          <w:color w:val="000000"/>
          <w:sz w:val="22"/>
          <w:szCs w:val="22"/>
        </w:rPr>
      </w:pPr>
    </w:p>
    <w:p w14:paraId="38C37CBC" w14:textId="77777777" w:rsidR="001B39C8"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14:paraId="3E950373" w14:textId="77777777" w:rsidR="001B39C8"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75B233BB" w14:textId="77777777" w:rsidR="001B39C8"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w:t>
      </w:r>
      <w:r>
        <w:rPr>
          <w:sz w:val="22"/>
          <w:szCs w:val="22"/>
        </w:rPr>
        <w:lastRenderedPageBreak/>
        <w:t xml:space="preserve">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50778EC9" w14:textId="77777777" w:rsidR="001B39C8" w:rsidRDefault="00000000">
      <w:pPr>
        <w:spacing w:before="240"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15AD869F" w14:textId="77777777" w:rsidR="001B39C8" w:rsidRDefault="00000000">
      <w:pPr>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3D122DD2" w14:textId="77777777" w:rsidR="001B39C8" w:rsidRDefault="001B39C8">
      <w:pPr>
        <w:widowControl w:val="0"/>
        <w:pBdr>
          <w:top w:val="nil"/>
          <w:left w:val="nil"/>
          <w:bottom w:val="nil"/>
          <w:right w:val="nil"/>
          <w:between w:val="nil"/>
        </w:pBdr>
        <w:spacing w:before="120"/>
        <w:jc w:val="both"/>
        <w:rPr>
          <w:color w:val="000000"/>
          <w:sz w:val="22"/>
          <w:szCs w:val="22"/>
        </w:rPr>
      </w:pPr>
    </w:p>
    <w:p w14:paraId="7D74A3A2" w14:textId="77777777" w:rsidR="001B39C8"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f"/>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1B39C8" w14:paraId="4FC9DE64" w14:textId="77777777">
        <w:trPr>
          <w:cantSplit/>
        </w:trPr>
        <w:tc>
          <w:tcPr>
            <w:tcW w:w="1701" w:type="dxa"/>
            <w:tcBorders>
              <w:top w:val="nil"/>
              <w:left w:val="nil"/>
            </w:tcBorders>
          </w:tcPr>
          <w:p w14:paraId="7EB66F97" w14:textId="77777777" w:rsidR="001B39C8" w:rsidRDefault="001B39C8">
            <w:pPr>
              <w:jc w:val="both"/>
              <w:rPr>
                <w:b/>
                <w:sz w:val="22"/>
                <w:szCs w:val="22"/>
              </w:rPr>
            </w:pPr>
          </w:p>
        </w:tc>
        <w:tc>
          <w:tcPr>
            <w:tcW w:w="4678" w:type="dxa"/>
            <w:shd w:val="clear" w:color="auto" w:fill="F2F2F2"/>
          </w:tcPr>
          <w:p w14:paraId="37E3E9DE" w14:textId="77777777" w:rsidR="001B39C8" w:rsidRDefault="00000000">
            <w:pPr>
              <w:jc w:val="both"/>
              <w:rPr>
                <w:b/>
                <w:sz w:val="22"/>
                <w:szCs w:val="22"/>
              </w:rPr>
            </w:pPr>
            <w:r>
              <w:rPr>
                <w:b/>
                <w:sz w:val="22"/>
                <w:szCs w:val="22"/>
              </w:rPr>
              <w:t>Name(s) of tenderer(s)</w:t>
            </w:r>
          </w:p>
        </w:tc>
        <w:tc>
          <w:tcPr>
            <w:tcW w:w="1559" w:type="dxa"/>
            <w:shd w:val="clear" w:color="auto" w:fill="F2F2F2"/>
          </w:tcPr>
          <w:p w14:paraId="3D8FC6C9" w14:textId="77777777" w:rsidR="001B39C8" w:rsidRDefault="00000000">
            <w:pPr>
              <w:jc w:val="both"/>
              <w:rPr>
                <w:b/>
                <w:sz w:val="22"/>
                <w:szCs w:val="22"/>
              </w:rPr>
            </w:pPr>
            <w:r>
              <w:rPr>
                <w:b/>
                <w:sz w:val="22"/>
                <w:szCs w:val="22"/>
              </w:rPr>
              <w:t>Nationality</w:t>
            </w:r>
            <w:r>
              <w:rPr>
                <w:b/>
                <w:sz w:val="22"/>
                <w:szCs w:val="22"/>
                <w:vertAlign w:val="superscript"/>
              </w:rPr>
              <w:footnoteReference w:id="1"/>
            </w:r>
          </w:p>
        </w:tc>
      </w:tr>
      <w:tr w:rsidR="001B39C8" w14:paraId="7C8D3B9B" w14:textId="77777777">
        <w:trPr>
          <w:cantSplit/>
          <w:trHeight w:val="951"/>
        </w:trPr>
        <w:tc>
          <w:tcPr>
            <w:tcW w:w="1701" w:type="dxa"/>
          </w:tcPr>
          <w:p w14:paraId="0E658636" w14:textId="77777777" w:rsidR="001B39C8" w:rsidRDefault="00000000">
            <w:pPr>
              <w:rPr>
                <w:b/>
                <w:sz w:val="22"/>
                <w:szCs w:val="22"/>
              </w:rPr>
            </w:pPr>
            <w:r>
              <w:rPr>
                <w:b/>
                <w:sz w:val="22"/>
                <w:szCs w:val="22"/>
              </w:rPr>
              <w:t>Leader</w:t>
            </w:r>
            <w:r>
              <w:rPr>
                <w:b/>
                <w:sz w:val="22"/>
                <w:szCs w:val="22"/>
                <w:vertAlign w:val="superscript"/>
              </w:rPr>
              <w:footnoteReference w:id="2"/>
            </w:r>
          </w:p>
        </w:tc>
        <w:tc>
          <w:tcPr>
            <w:tcW w:w="4678" w:type="dxa"/>
          </w:tcPr>
          <w:p w14:paraId="67DA7DF6" w14:textId="77777777" w:rsidR="001B39C8" w:rsidRDefault="001B39C8">
            <w:pPr>
              <w:jc w:val="both"/>
              <w:rPr>
                <w:b/>
                <w:sz w:val="22"/>
                <w:szCs w:val="22"/>
              </w:rPr>
            </w:pPr>
          </w:p>
        </w:tc>
        <w:tc>
          <w:tcPr>
            <w:tcW w:w="1559" w:type="dxa"/>
          </w:tcPr>
          <w:p w14:paraId="441F36FC" w14:textId="77777777" w:rsidR="001B39C8" w:rsidRDefault="001B39C8">
            <w:pPr>
              <w:jc w:val="both"/>
              <w:rPr>
                <w:b/>
                <w:sz w:val="22"/>
                <w:szCs w:val="22"/>
              </w:rPr>
            </w:pPr>
          </w:p>
        </w:tc>
      </w:tr>
      <w:tr w:rsidR="001B39C8" w14:paraId="0A8F8F86" w14:textId="77777777">
        <w:trPr>
          <w:cantSplit/>
          <w:trHeight w:val="979"/>
        </w:trPr>
        <w:tc>
          <w:tcPr>
            <w:tcW w:w="1701" w:type="dxa"/>
          </w:tcPr>
          <w:p w14:paraId="5134B63F" w14:textId="77777777" w:rsidR="001B39C8" w:rsidRDefault="00000000">
            <w:pPr>
              <w:jc w:val="both"/>
              <w:rPr>
                <w:b/>
                <w:sz w:val="22"/>
                <w:szCs w:val="22"/>
              </w:rPr>
            </w:pPr>
            <w:r>
              <w:rPr>
                <w:b/>
                <w:sz w:val="22"/>
                <w:szCs w:val="22"/>
              </w:rPr>
              <w:t xml:space="preserve">Member </w:t>
            </w:r>
          </w:p>
        </w:tc>
        <w:tc>
          <w:tcPr>
            <w:tcW w:w="4678" w:type="dxa"/>
          </w:tcPr>
          <w:p w14:paraId="6E408259" w14:textId="77777777" w:rsidR="001B39C8" w:rsidRDefault="001B39C8">
            <w:pPr>
              <w:jc w:val="both"/>
              <w:rPr>
                <w:b/>
                <w:sz w:val="22"/>
                <w:szCs w:val="22"/>
              </w:rPr>
            </w:pPr>
          </w:p>
        </w:tc>
        <w:tc>
          <w:tcPr>
            <w:tcW w:w="1559" w:type="dxa"/>
          </w:tcPr>
          <w:p w14:paraId="3BD58D03" w14:textId="77777777" w:rsidR="001B39C8" w:rsidRDefault="001B39C8">
            <w:pPr>
              <w:jc w:val="both"/>
              <w:rPr>
                <w:b/>
                <w:sz w:val="22"/>
                <w:szCs w:val="22"/>
              </w:rPr>
            </w:pPr>
          </w:p>
        </w:tc>
      </w:tr>
      <w:tr w:rsidR="001B39C8" w14:paraId="538F173C" w14:textId="77777777">
        <w:trPr>
          <w:cantSplit/>
          <w:trHeight w:val="1121"/>
        </w:trPr>
        <w:tc>
          <w:tcPr>
            <w:tcW w:w="1701" w:type="dxa"/>
          </w:tcPr>
          <w:p w14:paraId="4081BC94" w14:textId="77777777" w:rsidR="001B39C8" w:rsidRDefault="00000000">
            <w:pPr>
              <w:jc w:val="both"/>
              <w:rPr>
                <w:b/>
                <w:sz w:val="22"/>
                <w:szCs w:val="22"/>
              </w:rPr>
            </w:pPr>
            <w:r>
              <w:rPr>
                <w:b/>
                <w:sz w:val="22"/>
                <w:szCs w:val="22"/>
              </w:rPr>
              <w:t xml:space="preserve">Etc … </w:t>
            </w:r>
          </w:p>
        </w:tc>
        <w:tc>
          <w:tcPr>
            <w:tcW w:w="4678" w:type="dxa"/>
          </w:tcPr>
          <w:p w14:paraId="4C2C5CBF" w14:textId="77777777" w:rsidR="001B39C8" w:rsidRDefault="001B39C8">
            <w:pPr>
              <w:jc w:val="both"/>
              <w:rPr>
                <w:b/>
                <w:sz w:val="22"/>
                <w:szCs w:val="22"/>
              </w:rPr>
            </w:pPr>
          </w:p>
        </w:tc>
        <w:tc>
          <w:tcPr>
            <w:tcW w:w="1559" w:type="dxa"/>
          </w:tcPr>
          <w:p w14:paraId="5CEEE334" w14:textId="77777777" w:rsidR="001B39C8" w:rsidRDefault="001B39C8">
            <w:pPr>
              <w:jc w:val="both"/>
              <w:rPr>
                <w:b/>
                <w:sz w:val="22"/>
                <w:szCs w:val="22"/>
              </w:rPr>
            </w:pPr>
          </w:p>
        </w:tc>
      </w:tr>
    </w:tbl>
    <w:p w14:paraId="337B2E5E" w14:textId="77777777" w:rsidR="001B39C8"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f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1B39C8" w14:paraId="3B7FB53A" w14:textId="77777777">
        <w:trPr>
          <w:trHeight w:val="563"/>
        </w:trPr>
        <w:tc>
          <w:tcPr>
            <w:tcW w:w="2235" w:type="dxa"/>
            <w:shd w:val="clear" w:color="auto" w:fill="B3B3B3"/>
            <w:vAlign w:val="center"/>
          </w:tcPr>
          <w:p w14:paraId="17AE9043" w14:textId="77777777" w:rsidR="001B39C8" w:rsidRDefault="00000000">
            <w:pPr>
              <w:keepNext/>
              <w:tabs>
                <w:tab w:val="left" w:pos="360"/>
              </w:tabs>
              <w:rPr>
                <w:b/>
                <w:sz w:val="24"/>
                <w:szCs w:val="24"/>
              </w:rPr>
            </w:pPr>
            <w:r>
              <w:rPr>
                <w:b/>
                <w:sz w:val="24"/>
                <w:szCs w:val="24"/>
              </w:rPr>
              <w:t>Name</w:t>
            </w:r>
          </w:p>
        </w:tc>
        <w:tc>
          <w:tcPr>
            <w:tcW w:w="5103" w:type="dxa"/>
          </w:tcPr>
          <w:p w14:paraId="1EE11217" w14:textId="77777777" w:rsidR="001B39C8" w:rsidRDefault="001B39C8">
            <w:pPr>
              <w:keepNext/>
              <w:tabs>
                <w:tab w:val="left" w:pos="360"/>
              </w:tabs>
              <w:jc w:val="both"/>
              <w:rPr>
                <w:b/>
                <w:sz w:val="24"/>
                <w:szCs w:val="24"/>
              </w:rPr>
            </w:pPr>
          </w:p>
        </w:tc>
      </w:tr>
      <w:tr w:rsidR="001B39C8" w14:paraId="170FA15D" w14:textId="77777777">
        <w:trPr>
          <w:trHeight w:val="841"/>
        </w:trPr>
        <w:tc>
          <w:tcPr>
            <w:tcW w:w="2235" w:type="dxa"/>
            <w:shd w:val="clear" w:color="auto" w:fill="B3B3B3"/>
            <w:vAlign w:val="center"/>
          </w:tcPr>
          <w:p w14:paraId="2D5846BE" w14:textId="77777777" w:rsidR="001B39C8" w:rsidRDefault="00000000">
            <w:pPr>
              <w:keepNext/>
              <w:tabs>
                <w:tab w:val="left" w:pos="360"/>
              </w:tabs>
              <w:rPr>
                <w:b/>
                <w:sz w:val="24"/>
                <w:szCs w:val="24"/>
              </w:rPr>
            </w:pPr>
            <w:r>
              <w:rPr>
                <w:b/>
                <w:sz w:val="24"/>
                <w:szCs w:val="24"/>
              </w:rPr>
              <w:t>Address</w:t>
            </w:r>
          </w:p>
        </w:tc>
        <w:tc>
          <w:tcPr>
            <w:tcW w:w="5103" w:type="dxa"/>
          </w:tcPr>
          <w:p w14:paraId="2E9EA43E" w14:textId="77777777" w:rsidR="001B39C8" w:rsidRDefault="001B39C8">
            <w:pPr>
              <w:keepNext/>
              <w:tabs>
                <w:tab w:val="left" w:pos="360"/>
              </w:tabs>
              <w:jc w:val="both"/>
              <w:rPr>
                <w:b/>
                <w:sz w:val="24"/>
                <w:szCs w:val="24"/>
              </w:rPr>
            </w:pPr>
          </w:p>
        </w:tc>
      </w:tr>
      <w:tr w:rsidR="001B39C8" w14:paraId="6DA74F2A" w14:textId="77777777">
        <w:trPr>
          <w:trHeight w:val="413"/>
        </w:trPr>
        <w:tc>
          <w:tcPr>
            <w:tcW w:w="2235" w:type="dxa"/>
            <w:shd w:val="clear" w:color="auto" w:fill="B3B3B3"/>
            <w:vAlign w:val="center"/>
          </w:tcPr>
          <w:p w14:paraId="4DAE2129" w14:textId="77777777" w:rsidR="001B39C8" w:rsidRDefault="00000000">
            <w:pPr>
              <w:keepNext/>
              <w:tabs>
                <w:tab w:val="left" w:pos="360"/>
              </w:tabs>
              <w:rPr>
                <w:b/>
                <w:sz w:val="24"/>
                <w:szCs w:val="24"/>
              </w:rPr>
            </w:pPr>
            <w:r>
              <w:rPr>
                <w:b/>
                <w:sz w:val="24"/>
                <w:szCs w:val="24"/>
              </w:rPr>
              <w:t>Telephone</w:t>
            </w:r>
          </w:p>
        </w:tc>
        <w:tc>
          <w:tcPr>
            <w:tcW w:w="5103" w:type="dxa"/>
          </w:tcPr>
          <w:p w14:paraId="2C3AFA76" w14:textId="77777777" w:rsidR="001B39C8" w:rsidRDefault="001B39C8">
            <w:pPr>
              <w:keepNext/>
              <w:tabs>
                <w:tab w:val="left" w:pos="360"/>
              </w:tabs>
              <w:jc w:val="both"/>
              <w:rPr>
                <w:b/>
                <w:sz w:val="24"/>
                <w:szCs w:val="24"/>
              </w:rPr>
            </w:pPr>
          </w:p>
        </w:tc>
      </w:tr>
      <w:tr w:rsidR="001B39C8" w14:paraId="7C9629E8" w14:textId="77777777">
        <w:trPr>
          <w:trHeight w:val="431"/>
        </w:trPr>
        <w:tc>
          <w:tcPr>
            <w:tcW w:w="2235" w:type="dxa"/>
            <w:shd w:val="clear" w:color="auto" w:fill="B3B3B3"/>
            <w:vAlign w:val="center"/>
          </w:tcPr>
          <w:p w14:paraId="4694F758" w14:textId="77777777" w:rsidR="001B39C8" w:rsidRDefault="00000000">
            <w:pPr>
              <w:keepNext/>
              <w:tabs>
                <w:tab w:val="left" w:pos="360"/>
              </w:tabs>
              <w:rPr>
                <w:b/>
                <w:sz w:val="24"/>
                <w:szCs w:val="24"/>
              </w:rPr>
            </w:pPr>
            <w:r>
              <w:rPr>
                <w:b/>
                <w:sz w:val="24"/>
                <w:szCs w:val="24"/>
              </w:rPr>
              <w:t>Fax</w:t>
            </w:r>
          </w:p>
        </w:tc>
        <w:tc>
          <w:tcPr>
            <w:tcW w:w="5103" w:type="dxa"/>
          </w:tcPr>
          <w:p w14:paraId="5BE1B2D3" w14:textId="77777777" w:rsidR="001B39C8" w:rsidRDefault="001B39C8">
            <w:pPr>
              <w:keepNext/>
              <w:tabs>
                <w:tab w:val="left" w:pos="360"/>
              </w:tabs>
              <w:jc w:val="both"/>
              <w:rPr>
                <w:b/>
                <w:sz w:val="24"/>
                <w:szCs w:val="24"/>
              </w:rPr>
            </w:pPr>
          </w:p>
        </w:tc>
      </w:tr>
      <w:tr w:rsidR="001B39C8" w14:paraId="2C6E3C02" w14:textId="77777777">
        <w:tc>
          <w:tcPr>
            <w:tcW w:w="2235" w:type="dxa"/>
            <w:shd w:val="clear" w:color="auto" w:fill="B3B3B3"/>
            <w:vAlign w:val="center"/>
          </w:tcPr>
          <w:p w14:paraId="27D2A0A5" w14:textId="77777777" w:rsidR="001B39C8" w:rsidRDefault="00000000">
            <w:pPr>
              <w:keepNext/>
              <w:tabs>
                <w:tab w:val="left" w:pos="360"/>
              </w:tabs>
              <w:rPr>
                <w:b/>
                <w:sz w:val="24"/>
                <w:szCs w:val="24"/>
              </w:rPr>
            </w:pPr>
            <w:r>
              <w:rPr>
                <w:b/>
                <w:sz w:val="24"/>
                <w:szCs w:val="24"/>
              </w:rPr>
              <w:t>E-mail</w:t>
            </w:r>
          </w:p>
        </w:tc>
        <w:tc>
          <w:tcPr>
            <w:tcW w:w="5103" w:type="dxa"/>
          </w:tcPr>
          <w:p w14:paraId="56699B0E" w14:textId="77777777" w:rsidR="001B39C8" w:rsidRDefault="001B39C8">
            <w:pPr>
              <w:keepNext/>
              <w:tabs>
                <w:tab w:val="left" w:pos="360"/>
              </w:tabs>
              <w:jc w:val="both"/>
              <w:rPr>
                <w:b/>
                <w:sz w:val="24"/>
                <w:szCs w:val="24"/>
              </w:rPr>
            </w:pPr>
          </w:p>
        </w:tc>
      </w:tr>
    </w:tbl>
    <w:p w14:paraId="1C00DCFD" w14:textId="77777777" w:rsidR="001B39C8"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682A9B97" w14:textId="77777777" w:rsidR="001B39C8"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f1"/>
        <w:tblW w:w="978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7"/>
        <w:gridCol w:w="1134"/>
        <w:gridCol w:w="1134"/>
        <w:gridCol w:w="1134"/>
        <w:gridCol w:w="1134"/>
        <w:gridCol w:w="1134"/>
        <w:gridCol w:w="1136"/>
      </w:tblGrid>
      <w:tr w:rsidR="001B39C8" w14:paraId="789DBAEC" w14:textId="77777777">
        <w:tc>
          <w:tcPr>
            <w:tcW w:w="2977" w:type="dxa"/>
            <w:tcBorders>
              <w:bottom w:val="nil"/>
            </w:tcBorders>
            <w:shd w:val="clear" w:color="auto" w:fill="F2F2F2"/>
          </w:tcPr>
          <w:p w14:paraId="459FED36" w14:textId="77777777" w:rsidR="001B39C8" w:rsidRDefault="00000000">
            <w:pPr>
              <w:keepNext/>
              <w:keepLines/>
              <w:widowControl w:val="0"/>
              <w:jc w:val="center"/>
              <w:rPr>
                <w:b/>
              </w:rPr>
            </w:pPr>
            <w:r>
              <w:rPr>
                <w:b/>
              </w:rPr>
              <w:t>Financial data</w:t>
            </w:r>
          </w:p>
          <w:p w14:paraId="235C060A" w14:textId="77777777" w:rsidR="001B39C8"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134" w:type="dxa"/>
            <w:tcBorders>
              <w:bottom w:val="nil"/>
            </w:tcBorders>
            <w:shd w:val="clear" w:color="auto" w:fill="F2F2F2"/>
          </w:tcPr>
          <w:p w14:paraId="1C6063CF" w14:textId="77777777" w:rsidR="001B39C8" w:rsidRDefault="00000000">
            <w:pPr>
              <w:keepNext/>
              <w:keepLines/>
              <w:widowControl w:val="0"/>
              <w:jc w:val="center"/>
              <w:rPr>
                <w:b/>
                <w:vertAlign w:val="superscript"/>
              </w:rPr>
            </w:pPr>
            <w:r>
              <w:rPr>
                <w:b/>
              </w:rPr>
              <w:t>2 years before last year</w:t>
            </w:r>
            <w:r>
              <w:rPr>
                <w:b/>
                <w:vertAlign w:val="superscript"/>
              </w:rPr>
              <w:footnoteReference w:id="5"/>
            </w:r>
          </w:p>
          <w:p w14:paraId="38E1BC30" w14:textId="77777777" w:rsidR="001B39C8" w:rsidRDefault="001B39C8">
            <w:pPr>
              <w:keepNext/>
              <w:keepLines/>
              <w:widowControl w:val="0"/>
              <w:jc w:val="center"/>
              <w:rPr>
                <w:b/>
              </w:rPr>
            </w:pPr>
          </w:p>
          <w:p w14:paraId="46FD5BEC" w14:textId="77777777" w:rsidR="001B39C8" w:rsidRDefault="001B39C8">
            <w:pPr>
              <w:keepNext/>
              <w:keepLines/>
              <w:widowControl w:val="0"/>
              <w:jc w:val="center"/>
              <w:rPr>
                <w:b/>
              </w:rPr>
            </w:pPr>
          </w:p>
          <w:p w14:paraId="00BC4873" w14:textId="77777777" w:rsidR="001B39C8"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523423D7" w14:textId="77777777" w:rsidR="001B39C8" w:rsidRDefault="00000000">
            <w:pPr>
              <w:widowControl w:val="0"/>
              <w:spacing w:before="60" w:after="60"/>
              <w:jc w:val="center"/>
              <w:rPr>
                <w:b/>
              </w:rPr>
            </w:pPr>
            <w:r>
              <w:rPr>
                <w:b/>
              </w:rPr>
              <w:t>Year before last year</w:t>
            </w:r>
          </w:p>
          <w:p w14:paraId="354FD48F" w14:textId="77777777" w:rsidR="001B39C8" w:rsidRDefault="001B39C8">
            <w:pPr>
              <w:widowControl w:val="0"/>
              <w:spacing w:before="60" w:after="60"/>
              <w:jc w:val="center"/>
              <w:rPr>
                <w:b/>
              </w:rPr>
            </w:pPr>
          </w:p>
          <w:p w14:paraId="529A5501" w14:textId="77777777" w:rsidR="001B39C8" w:rsidRDefault="001B39C8">
            <w:pPr>
              <w:widowControl w:val="0"/>
              <w:spacing w:before="60" w:after="60"/>
              <w:jc w:val="center"/>
              <w:rPr>
                <w:b/>
                <w:sz w:val="28"/>
                <w:szCs w:val="28"/>
              </w:rPr>
            </w:pPr>
          </w:p>
          <w:p w14:paraId="05BBE627" w14:textId="77777777" w:rsidR="001B39C8" w:rsidRDefault="00000000">
            <w:pPr>
              <w:widowControl w:val="0"/>
              <w:spacing w:before="60" w:after="60"/>
              <w:jc w:val="center"/>
              <w:rPr>
                <w:b/>
                <w:sz w:val="22"/>
                <w:szCs w:val="22"/>
              </w:rPr>
            </w:pPr>
            <w:r>
              <w:rPr>
                <w:b/>
                <w:sz w:val="22"/>
                <w:szCs w:val="22"/>
              </w:rPr>
              <w:t>MKD</w:t>
            </w:r>
          </w:p>
        </w:tc>
        <w:tc>
          <w:tcPr>
            <w:tcW w:w="1134" w:type="dxa"/>
            <w:tcBorders>
              <w:bottom w:val="nil"/>
            </w:tcBorders>
            <w:shd w:val="clear" w:color="auto" w:fill="F2F2F2"/>
          </w:tcPr>
          <w:p w14:paraId="14791108" w14:textId="77777777" w:rsidR="001B39C8" w:rsidRDefault="00000000">
            <w:pPr>
              <w:widowControl w:val="0"/>
              <w:spacing w:before="60" w:after="60"/>
              <w:jc w:val="center"/>
              <w:rPr>
                <w:b/>
                <w:sz w:val="22"/>
                <w:szCs w:val="22"/>
                <w:highlight w:val="yellow"/>
              </w:rPr>
            </w:pPr>
            <w:r>
              <w:rPr>
                <w:b/>
              </w:rPr>
              <w:t>Last year</w:t>
            </w:r>
            <w:r>
              <w:rPr>
                <w:b/>
              </w:rPr>
              <w:br/>
            </w:r>
          </w:p>
          <w:p w14:paraId="038F0F7D" w14:textId="77777777" w:rsidR="001B39C8" w:rsidRDefault="001B39C8">
            <w:pPr>
              <w:widowControl w:val="0"/>
              <w:spacing w:before="60" w:after="60"/>
              <w:jc w:val="center"/>
              <w:rPr>
                <w:b/>
                <w:sz w:val="22"/>
                <w:szCs w:val="22"/>
              </w:rPr>
            </w:pPr>
          </w:p>
          <w:p w14:paraId="2251EF00" w14:textId="77777777" w:rsidR="001B39C8" w:rsidRDefault="001B39C8">
            <w:pPr>
              <w:widowControl w:val="0"/>
              <w:spacing w:before="60" w:after="60"/>
              <w:jc w:val="center"/>
              <w:rPr>
                <w:b/>
                <w:sz w:val="22"/>
                <w:szCs w:val="22"/>
              </w:rPr>
            </w:pPr>
          </w:p>
          <w:p w14:paraId="3C4A9C81" w14:textId="77777777" w:rsidR="001B39C8" w:rsidRDefault="001B39C8">
            <w:pPr>
              <w:widowControl w:val="0"/>
              <w:spacing w:before="60" w:after="60"/>
              <w:jc w:val="center"/>
              <w:rPr>
                <w:b/>
                <w:sz w:val="22"/>
                <w:szCs w:val="22"/>
              </w:rPr>
            </w:pPr>
          </w:p>
          <w:p w14:paraId="1562E1F9" w14:textId="77777777" w:rsidR="001B39C8" w:rsidRDefault="00000000">
            <w:pPr>
              <w:widowControl w:val="0"/>
              <w:spacing w:before="60" w:after="60"/>
              <w:jc w:val="center"/>
              <w:rPr>
                <w:b/>
              </w:rPr>
            </w:pPr>
            <w:r>
              <w:rPr>
                <w:b/>
                <w:sz w:val="22"/>
                <w:szCs w:val="22"/>
              </w:rPr>
              <w:t>MKD</w:t>
            </w:r>
          </w:p>
        </w:tc>
        <w:tc>
          <w:tcPr>
            <w:tcW w:w="1134" w:type="dxa"/>
            <w:tcBorders>
              <w:bottom w:val="nil"/>
            </w:tcBorders>
            <w:shd w:val="clear" w:color="auto" w:fill="F2F2F2"/>
          </w:tcPr>
          <w:p w14:paraId="0D83D085" w14:textId="77777777" w:rsidR="001B39C8"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14E34799" w14:textId="77777777" w:rsidR="001B39C8" w:rsidRDefault="001B39C8">
            <w:pPr>
              <w:keepNext/>
              <w:keepLines/>
              <w:widowControl w:val="0"/>
              <w:jc w:val="center"/>
              <w:rPr>
                <w:b/>
              </w:rPr>
            </w:pPr>
          </w:p>
          <w:p w14:paraId="6E3E84C8" w14:textId="77777777" w:rsidR="001B39C8" w:rsidRDefault="001B39C8">
            <w:pPr>
              <w:keepNext/>
              <w:keepLines/>
              <w:widowControl w:val="0"/>
              <w:jc w:val="center"/>
              <w:rPr>
                <w:b/>
              </w:rPr>
            </w:pPr>
          </w:p>
          <w:p w14:paraId="6F78E271" w14:textId="77777777" w:rsidR="001B39C8" w:rsidRDefault="001B39C8">
            <w:pPr>
              <w:keepNext/>
              <w:keepLines/>
              <w:widowControl w:val="0"/>
              <w:jc w:val="center"/>
              <w:rPr>
                <w:b/>
              </w:rPr>
            </w:pPr>
          </w:p>
          <w:p w14:paraId="0B93F793" w14:textId="77777777" w:rsidR="001B39C8"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468D72E2" w14:textId="77777777" w:rsidR="001B39C8" w:rsidRDefault="00000000">
            <w:pPr>
              <w:widowControl w:val="0"/>
              <w:spacing w:before="60" w:after="60"/>
              <w:jc w:val="center"/>
              <w:rPr>
                <w:b/>
                <w:highlight w:val="lightGray"/>
              </w:rPr>
            </w:pPr>
            <w:r>
              <w:rPr>
                <w:b/>
                <w:highlight w:val="lightGray"/>
              </w:rPr>
              <w:t>[Past year</w:t>
            </w:r>
          </w:p>
          <w:p w14:paraId="3B7D0F95" w14:textId="77777777" w:rsidR="001B39C8" w:rsidRDefault="001B39C8">
            <w:pPr>
              <w:widowControl w:val="0"/>
              <w:spacing w:before="60" w:after="60"/>
              <w:jc w:val="center"/>
              <w:rPr>
                <w:b/>
              </w:rPr>
            </w:pPr>
          </w:p>
          <w:p w14:paraId="47CBABE8" w14:textId="77777777" w:rsidR="001B39C8" w:rsidRDefault="001B39C8">
            <w:pPr>
              <w:widowControl w:val="0"/>
              <w:spacing w:before="60" w:after="60"/>
              <w:jc w:val="center"/>
              <w:rPr>
                <w:b/>
              </w:rPr>
            </w:pPr>
          </w:p>
          <w:p w14:paraId="6B8EC8E2" w14:textId="77777777" w:rsidR="001B39C8" w:rsidRDefault="001B39C8">
            <w:pPr>
              <w:widowControl w:val="0"/>
              <w:spacing w:before="60" w:after="60"/>
              <w:jc w:val="center"/>
              <w:rPr>
                <w:b/>
              </w:rPr>
            </w:pPr>
          </w:p>
          <w:p w14:paraId="5FBD6BA1" w14:textId="77777777" w:rsidR="001B39C8" w:rsidRDefault="001B39C8">
            <w:pPr>
              <w:widowControl w:val="0"/>
              <w:spacing w:before="60" w:after="60"/>
              <w:jc w:val="center"/>
              <w:rPr>
                <w:b/>
              </w:rPr>
            </w:pPr>
          </w:p>
          <w:p w14:paraId="00D6DE20" w14:textId="77777777" w:rsidR="001B39C8" w:rsidRDefault="00000000">
            <w:pPr>
              <w:widowControl w:val="0"/>
              <w:spacing w:before="60" w:after="60"/>
              <w:jc w:val="center"/>
              <w:rPr>
                <w:b/>
              </w:rPr>
            </w:pPr>
            <w:r>
              <w:rPr>
                <w:b/>
                <w:sz w:val="22"/>
                <w:szCs w:val="22"/>
              </w:rPr>
              <w:t>MKD</w:t>
            </w:r>
            <w:r>
              <w:rPr>
                <w:b/>
              </w:rPr>
              <w:t>**</w:t>
            </w:r>
          </w:p>
        </w:tc>
        <w:tc>
          <w:tcPr>
            <w:tcW w:w="1136" w:type="dxa"/>
            <w:tcBorders>
              <w:bottom w:val="nil"/>
            </w:tcBorders>
            <w:shd w:val="clear" w:color="auto" w:fill="F2F2F2"/>
          </w:tcPr>
          <w:p w14:paraId="4E1434E9" w14:textId="77777777" w:rsidR="001B39C8" w:rsidRDefault="00000000">
            <w:pPr>
              <w:keepNext/>
              <w:keepLines/>
              <w:widowControl w:val="0"/>
              <w:jc w:val="center"/>
              <w:rPr>
                <w:b/>
                <w:highlight w:val="lightGray"/>
              </w:rPr>
            </w:pPr>
            <w:r>
              <w:rPr>
                <w:b/>
                <w:sz w:val="22"/>
                <w:szCs w:val="22"/>
                <w:highlight w:val="lightGray"/>
              </w:rPr>
              <w:t xml:space="preserve">[Current </w:t>
            </w:r>
            <w:r>
              <w:rPr>
                <w:b/>
                <w:highlight w:val="lightGray"/>
              </w:rPr>
              <w:t>year</w:t>
            </w:r>
            <w:r>
              <w:rPr>
                <w:b/>
                <w:highlight w:val="lightGray"/>
              </w:rPr>
              <w:br/>
            </w:r>
          </w:p>
          <w:p w14:paraId="783EACD4" w14:textId="77777777" w:rsidR="001B39C8" w:rsidRDefault="001B39C8">
            <w:pPr>
              <w:keepNext/>
              <w:keepLines/>
              <w:widowControl w:val="0"/>
              <w:jc w:val="center"/>
              <w:rPr>
                <w:b/>
              </w:rPr>
            </w:pPr>
          </w:p>
          <w:p w14:paraId="177932AF" w14:textId="77777777" w:rsidR="001B39C8" w:rsidRDefault="001B39C8">
            <w:pPr>
              <w:keepNext/>
              <w:keepLines/>
              <w:widowControl w:val="0"/>
              <w:jc w:val="center"/>
              <w:rPr>
                <w:b/>
              </w:rPr>
            </w:pPr>
          </w:p>
          <w:p w14:paraId="1F9A2C2F" w14:textId="77777777" w:rsidR="001B39C8" w:rsidRDefault="00000000">
            <w:pPr>
              <w:keepNext/>
              <w:keepLines/>
              <w:widowControl w:val="0"/>
              <w:jc w:val="center"/>
              <w:rPr>
                <w:b/>
              </w:rPr>
            </w:pPr>
            <w:r>
              <w:rPr>
                <w:b/>
              </w:rPr>
              <w:t>MKD**</w:t>
            </w:r>
          </w:p>
        </w:tc>
      </w:tr>
      <w:tr w:rsidR="001B39C8" w14:paraId="418E4C3E" w14:textId="77777777">
        <w:trPr>
          <w:cantSplit/>
        </w:trPr>
        <w:tc>
          <w:tcPr>
            <w:tcW w:w="2977" w:type="dxa"/>
            <w:tcBorders>
              <w:top w:val="single" w:sz="6" w:space="0" w:color="000000"/>
              <w:bottom w:val="single" w:sz="4" w:space="0" w:color="000000"/>
            </w:tcBorders>
          </w:tcPr>
          <w:p w14:paraId="5618E43F" w14:textId="77777777" w:rsidR="001B39C8" w:rsidRDefault="00000000">
            <w:pPr>
              <w:keepNext/>
              <w:keepLines/>
              <w:widowControl w:val="0"/>
            </w:pPr>
            <w:r>
              <w:t>Annual turnover</w:t>
            </w:r>
            <w:r>
              <w:rPr>
                <w:vertAlign w:val="superscript"/>
              </w:rPr>
              <w:footnoteReference w:id="7"/>
            </w:r>
            <w:r>
              <w:t>, excluding this contract</w:t>
            </w:r>
          </w:p>
        </w:tc>
        <w:tc>
          <w:tcPr>
            <w:tcW w:w="1134" w:type="dxa"/>
            <w:tcBorders>
              <w:top w:val="single" w:sz="6" w:space="0" w:color="000000"/>
              <w:bottom w:val="single" w:sz="4" w:space="0" w:color="000000"/>
            </w:tcBorders>
          </w:tcPr>
          <w:p w14:paraId="13F9301D" w14:textId="77777777" w:rsidR="001B39C8" w:rsidRDefault="001B39C8">
            <w:pPr>
              <w:keepNext/>
              <w:keepLines/>
              <w:widowControl w:val="0"/>
            </w:pPr>
          </w:p>
        </w:tc>
        <w:tc>
          <w:tcPr>
            <w:tcW w:w="1134" w:type="dxa"/>
            <w:tcBorders>
              <w:top w:val="single" w:sz="6" w:space="0" w:color="000000"/>
              <w:bottom w:val="single" w:sz="4" w:space="0" w:color="000000"/>
            </w:tcBorders>
          </w:tcPr>
          <w:p w14:paraId="59B7793D" w14:textId="77777777" w:rsidR="001B39C8" w:rsidRDefault="001B39C8">
            <w:pPr>
              <w:keepNext/>
              <w:keepLines/>
              <w:widowControl w:val="0"/>
            </w:pPr>
          </w:p>
        </w:tc>
        <w:tc>
          <w:tcPr>
            <w:tcW w:w="1134" w:type="dxa"/>
            <w:tcBorders>
              <w:top w:val="single" w:sz="6" w:space="0" w:color="000000"/>
              <w:bottom w:val="single" w:sz="4" w:space="0" w:color="000000"/>
            </w:tcBorders>
          </w:tcPr>
          <w:p w14:paraId="6EB2F58B" w14:textId="77777777" w:rsidR="001B39C8" w:rsidRDefault="001B39C8">
            <w:pPr>
              <w:keepNext/>
              <w:keepLines/>
              <w:widowControl w:val="0"/>
            </w:pPr>
          </w:p>
        </w:tc>
        <w:tc>
          <w:tcPr>
            <w:tcW w:w="1134" w:type="dxa"/>
            <w:tcBorders>
              <w:top w:val="single" w:sz="6" w:space="0" w:color="000000"/>
              <w:bottom w:val="single" w:sz="4" w:space="0" w:color="000000"/>
            </w:tcBorders>
          </w:tcPr>
          <w:p w14:paraId="6282D446" w14:textId="77777777" w:rsidR="001B39C8" w:rsidRDefault="001B39C8">
            <w:pPr>
              <w:keepNext/>
              <w:keepLines/>
              <w:widowControl w:val="0"/>
            </w:pPr>
          </w:p>
        </w:tc>
        <w:tc>
          <w:tcPr>
            <w:tcW w:w="1134" w:type="dxa"/>
            <w:tcBorders>
              <w:top w:val="single" w:sz="6" w:space="0" w:color="000000"/>
              <w:bottom w:val="single" w:sz="4" w:space="0" w:color="000000"/>
            </w:tcBorders>
          </w:tcPr>
          <w:p w14:paraId="50166828" w14:textId="77777777" w:rsidR="001B39C8" w:rsidRDefault="001B39C8">
            <w:pPr>
              <w:keepNext/>
              <w:keepLines/>
              <w:widowControl w:val="0"/>
            </w:pPr>
          </w:p>
        </w:tc>
        <w:tc>
          <w:tcPr>
            <w:tcW w:w="1136" w:type="dxa"/>
            <w:tcBorders>
              <w:top w:val="single" w:sz="6" w:space="0" w:color="000000"/>
              <w:bottom w:val="single" w:sz="4" w:space="0" w:color="000000"/>
            </w:tcBorders>
          </w:tcPr>
          <w:p w14:paraId="06A6A17F" w14:textId="77777777" w:rsidR="001B39C8" w:rsidRDefault="001B39C8">
            <w:pPr>
              <w:keepNext/>
              <w:keepLines/>
              <w:widowControl w:val="0"/>
            </w:pPr>
          </w:p>
        </w:tc>
      </w:tr>
      <w:tr w:rsidR="001B39C8" w14:paraId="562D94E0" w14:textId="77777777">
        <w:trPr>
          <w:cantSplit/>
        </w:trPr>
        <w:tc>
          <w:tcPr>
            <w:tcW w:w="2977" w:type="dxa"/>
            <w:tcBorders>
              <w:top w:val="nil"/>
            </w:tcBorders>
          </w:tcPr>
          <w:p w14:paraId="0B0FCED4" w14:textId="77777777" w:rsidR="001B39C8" w:rsidRDefault="00000000">
            <w:pPr>
              <w:keepNext/>
              <w:keepLines/>
              <w:widowControl w:val="0"/>
            </w:pPr>
            <w:r>
              <w:t>Current assets</w:t>
            </w:r>
            <w:r>
              <w:rPr>
                <w:vertAlign w:val="superscript"/>
              </w:rPr>
              <w:footnoteReference w:id="8"/>
            </w:r>
            <w:r>
              <w:t xml:space="preserve"> </w:t>
            </w:r>
          </w:p>
        </w:tc>
        <w:tc>
          <w:tcPr>
            <w:tcW w:w="1134" w:type="dxa"/>
            <w:tcBorders>
              <w:top w:val="nil"/>
              <w:bottom w:val="single" w:sz="6" w:space="0" w:color="000000"/>
            </w:tcBorders>
          </w:tcPr>
          <w:p w14:paraId="787E487E" w14:textId="77777777" w:rsidR="001B39C8" w:rsidRDefault="001B39C8">
            <w:pPr>
              <w:keepNext/>
              <w:keepLines/>
              <w:widowControl w:val="0"/>
            </w:pPr>
          </w:p>
        </w:tc>
        <w:tc>
          <w:tcPr>
            <w:tcW w:w="1134" w:type="dxa"/>
            <w:tcBorders>
              <w:top w:val="nil"/>
              <w:bottom w:val="single" w:sz="6" w:space="0" w:color="000000"/>
            </w:tcBorders>
          </w:tcPr>
          <w:p w14:paraId="1FB013CB" w14:textId="77777777" w:rsidR="001B39C8" w:rsidRDefault="001B39C8">
            <w:pPr>
              <w:keepNext/>
              <w:keepLines/>
              <w:widowControl w:val="0"/>
            </w:pPr>
          </w:p>
        </w:tc>
        <w:tc>
          <w:tcPr>
            <w:tcW w:w="1134" w:type="dxa"/>
            <w:tcBorders>
              <w:top w:val="nil"/>
              <w:bottom w:val="single" w:sz="6" w:space="0" w:color="000000"/>
            </w:tcBorders>
          </w:tcPr>
          <w:p w14:paraId="40F41CB3" w14:textId="77777777" w:rsidR="001B39C8" w:rsidRDefault="001B39C8">
            <w:pPr>
              <w:keepNext/>
              <w:keepLines/>
              <w:widowControl w:val="0"/>
            </w:pPr>
          </w:p>
        </w:tc>
        <w:tc>
          <w:tcPr>
            <w:tcW w:w="1134" w:type="dxa"/>
            <w:tcBorders>
              <w:top w:val="nil"/>
              <w:bottom w:val="single" w:sz="6" w:space="0" w:color="000000"/>
            </w:tcBorders>
          </w:tcPr>
          <w:p w14:paraId="6FFDE394" w14:textId="77777777" w:rsidR="001B39C8" w:rsidRDefault="001B39C8">
            <w:pPr>
              <w:keepNext/>
              <w:keepLines/>
              <w:widowControl w:val="0"/>
            </w:pPr>
          </w:p>
        </w:tc>
        <w:tc>
          <w:tcPr>
            <w:tcW w:w="1134" w:type="dxa"/>
            <w:tcBorders>
              <w:top w:val="nil"/>
              <w:bottom w:val="single" w:sz="6" w:space="0" w:color="000000"/>
            </w:tcBorders>
          </w:tcPr>
          <w:p w14:paraId="7A109BD3" w14:textId="77777777" w:rsidR="001B39C8" w:rsidRDefault="001B39C8">
            <w:pPr>
              <w:keepNext/>
              <w:keepLines/>
              <w:widowControl w:val="0"/>
            </w:pPr>
          </w:p>
        </w:tc>
        <w:tc>
          <w:tcPr>
            <w:tcW w:w="1136" w:type="dxa"/>
            <w:tcBorders>
              <w:top w:val="nil"/>
              <w:bottom w:val="single" w:sz="6" w:space="0" w:color="000000"/>
            </w:tcBorders>
          </w:tcPr>
          <w:p w14:paraId="6A36DF9E" w14:textId="77777777" w:rsidR="001B39C8" w:rsidRDefault="001B39C8">
            <w:pPr>
              <w:keepNext/>
              <w:keepLines/>
              <w:widowControl w:val="0"/>
            </w:pPr>
          </w:p>
        </w:tc>
      </w:tr>
      <w:tr w:rsidR="001B39C8" w14:paraId="030EA415" w14:textId="77777777">
        <w:trPr>
          <w:cantSplit/>
        </w:trPr>
        <w:tc>
          <w:tcPr>
            <w:tcW w:w="2977" w:type="dxa"/>
            <w:tcBorders>
              <w:bottom w:val="single" w:sz="6" w:space="0" w:color="000000"/>
            </w:tcBorders>
          </w:tcPr>
          <w:p w14:paraId="2DB54578" w14:textId="77777777" w:rsidR="001B39C8" w:rsidRDefault="00000000">
            <w:pPr>
              <w:keepNext/>
              <w:keepLines/>
              <w:widowControl w:val="0"/>
            </w:pPr>
            <w:r>
              <w:t>Current liabilities</w:t>
            </w:r>
            <w:r>
              <w:rPr>
                <w:vertAlign w:val="superscript"/>
              </w:rPr>
              <w:footnoteReference w:id="9"/>
            </w:r>
            <w:r>
              <w:t xml:space="preserve"> </w:t>
            </w:r>
          </w:p>
        </w:tc>
        <w:tc>
          <w:tcPr>
            <w:tcW w:w="1134" w:type="dxa"/>
            <w:tcBorders>
              <w:top w:val="single" w:sz="6" w:space="0" w:color="000000"/>
              <w:bottom w:val="single" w:sz="6" w:space="0" w:color="000000"/>
            </w:tcBorders>
          </w:tcPr>
          <w:p w14:paraId="1E36DC3F" w14:textId="77777777" w:rsidR="001B39C8" w:rsidRDefault="001B39C8">
            <w:pPr>
              <w:keepNext/>
              <w:keepLines/>
              <w:widowControl w:val="0"/>
            </w:pPr>
          </w:p>
        </w:tc>
        <w:tc>
          <w:tcPr>
            <w:tcW w:w="1134" w:type="dxa"/>
            <w:tcBorders>
              <w:top w:val="single" w:sz="6" w:space="0" w:color="000000"/>
              <w:bottom w:val="single" w:sz="6" w:space="0" w:color="000000"/>
            </w:tcBorders>
          </w:tcPr>
          <w:p w14:paraId="39AC1396" w14:textId="77777777" w:rsidR="001B39C8" w:rsidRDefault="001B39C8">
            <w:pPr>
              <w:keepNext/>
              <w:keepLines/>
              <w:widowControl w:val="0"/>
            </w:pPr>
          </w:p>
        </w:tc>
        <w:tc>
          <w:tcPr>
            <w:tcW w:w="1134" w:type="dxa"/>
            <w:tcBorders>
              <w:top w:val="single" w:sz="6" w:space="0" w:color="000000"/>
              <w:bottom w:val="single" w:sz="6" w:space="0" w:color="000000"/>
            </w:tcBorders>
          </w:tcPr>
          <w:p w14:paraId="19782BE6" w14:textId="77777777" w:rsidR="001B39C8" w:rsidRDefault="001B39C8">
            <w:pPr>
              <w:keepNext/>
              <w:keepLines/>
              <w:widowControl w:val="0"/>
            </w:pPr>
          </w:p>
        </w:tc>
        <w:tc>
          <w:tcPr>
            <w:tcW w:w="1134" w:type="dxa"/>
            <w:tcBorders>
              <w:top w:val="single" w:sz="6" w:space="0" w:color="000000"/>
              <w:bottom w:val="single" w:sz="6" w:space="0" w:color="000000"/>
            </w:tcBorders>
          </w:tcPr>
          <w:p w14:paraId="3238D831" w14:textId="77777777" w:rsidR="001B39C8" w:rsidRDefault="001B39C8">
            <w:pPr>
              <w:keepNext/>
              <w:keepLines/>
              <w:widowControl w:val="0"/>
            </w:pPr>
          </w:p>
        </w:tc>
        <w:tc>
          <w:tcPr>
            <w:tcW w:w="1134" w:type="dxa"/>
            <w:tcBorders>
              <w:top w:val="single" w:sz="6" w:space="0" w:color="000000"/>
              <w:bottom w:val="single" w:sz="6" w:space="0" w:color="000000"/>
            </w:tcBorders>
          </w:tcPr>
          <w:p w14:paraId="49CAAE23" w14:textId="77777777" w:rsidR="001B39C8" w:rsidRDefault="001B39C8">
            <w:pPr>
              <w:keepNext/>
              <w:keepLines/>
              <w:widowControl w:val="0"/>
            </w:pPr>
          </w:p>
        </w:tc>
        <w:tc>
          <w:tcPr>
            <w:tcW w:w="1136" w:type="dxa"/>
            <w:tcBorders>
              <w:top w:val="single" w:sz="6" w:space="0" w:color="000000"/>
              <w:bottom w:val="single" w:sz="6" w:space="0" w:color="000000"/>
            </w:tcBorders>
          </w:tcPr>
          <w:p w14:paraId="7F87427D" w14:textId="77777777" w:rsidR="001B39C8" w:rsidRDefault="001B39C8">
            <w:pPr>
              <w:keepNext/>
              <w:keepLines/>
              <w:widowControl w:val="0"/>
            </w:pPr>
          </w:p>
        </w:tc>
      </w:tr>
      <w:tr w:rsidR="001B39C8" w14:paraId="42E450AC" w14:textId="77777777">
        <w:trPr>
          <w:cantSplit/>
        </w:trPr>
        <w:tc>
          <w:tcPr>
            <w:tcW w:w="2977" w:type="dxa"/>
            <w:tcBorders>
              <w:top w:val="single" w:sz="6" w:space="0" w:color="000000"/>
              <w:bottom w:val="single" w:sz="8" w:space="0" w:color="000000"/>
            </w:tcBorders>
          </w:tcPr>
          <w:p w14:paraId="63B9780B" w14:textId="77777777" w:rsidR="001B39C8" w:rsidRDefault="00000000">
            <w:pPr>
              <w:keepNext/>
              <w:keepLines/>
              <w:widowControl w:val="0"/>
            </w:pPr>
            <w:r>
              <w:t>Current ratio (current assets/current liabilities)</w:t>
            </w:r>
          </w:p>
        </w:tc>
        <w:tc>
          <w:tcPr>
            <w:tcW w:w="1134" w:type="dxa"/>
            <w:tcBorders>
              <w:top w:val="single" w:sz="6" w:space="0" w:color="000000"/>
              <w:bottom w:val="single" w:sz="8" w:space="0" w:color="000000"/>
            </w:tcBorders>
          </w:tcPr>
          <w:p w14:paraId="5D3F239A" w14:textId="77777777" w:rsidR="001B39C8" w:rsidRDefault="00000000">
            <w:pPr>
              <w:keepNext/>
              <w:keepLines/>
              <w:widowControl w:val="0"/>
            </w:pPr>
            <w:r>
              <w:t>Not applicable</w:t>
            </w:r>
          </w:p>
        </w:tc>
        <w:tc>
          <w:tcPr>
            <w:tcW w:w="1134" w:type="dxa"/>
            <w:tcBorders>
              <w:top w:val="single" w:sz="6" w:space="0" w:color="000000"/>
              <w:bottom w:val="single" w:sz="8" w:space="0" w:color="000000"/>
            </w:tcBorders>
          </w:tcPr>
          <w:p w14:paraId="5A45A11D" w14:textId="77777777" w:rsidR="001B39C8" w:rsidRDefault="00000000">
            <w:pPr>
              <w:keepNext/>
              <w:keepLines/>
              <w:widowControl w:val="0"/>
            </w:pPr>
            <w:r>
              <w:t>Not applicable</w:t>
            </w:r>
          </w:p>
        </w:tc>
        <w:tc>
          <w:tcPr>
            <w:tcW w:w="1134" w:type="dxa"/>
            <w:tcBorders>
              <w:top w:val="single" w:sz="6" w:space="0" w:color="000000"/>
              <w:bottom w:val="single" w:sz="8" w:space="0" w:color="000000"/>
            </w:tcBorders>
          </w:tcPr>
          <w:p w14:paraId="3C42AB07" w14:textId="77777777" w:rsidR="001B39C8" w:rsidRDefault="001B39C8">
            <w:pPr>
              <w:keepNext/>
              <w:keepLines/>
              <w:widowControl w:val="0"/>
            </w:pPr>
          </w:p>
        </w:tc>
        <w:tc>
          <w:tcPr>
            <w:tcW w:w="1134" w:type="dxa"/>
            <w:tcBorders>
              <w:top w:val="single" w:sz="6" w:space="0" w:color="000000"/>
              <w:bottom w:val="single" w:sz="8" w:space="0" w:color="000000"/>
            </w:tcBorders>
            <w:vAlign w:val="center"/>
          </w:tcPr>
          <w:p w14:paraId="64A80F0C" w14:textId="77777777" w:rsidR="001B39C8" w:rsidRDefault="00000000">
            <w:pPr>
              <w:keepNext/>
              <w:keepLines/>
              <w:widowControl w:val="0"/>
            </w:pPr>
            <w:r>
              <w:t>Not applicable</w:t>
            </w:r>
          </w:p>
        </w:tc>
        <w:tc>
          <w:tcPr>
            <w:tcW w:w="1134" w:type="dxa"/>
            <w:tcBorders>
              <w:top w:val="single" w:sz="6" w:space="0" w:color="000000"/>
              <w:bottom w:val="single" w:sz="8" w:space="0" w:color="000000"/>
            </w:tcBorders>
            <w:vAlign w:val="center"/>
          </w:tcPr>
          <w:p w14:paraId="1E562198" w14:textId="77777777" w:rsidR="001B39C8" w:rsidRDefault="00000000">
            <w:pPr>
              <w:keepNext/>
              <w:keepLines/>
              <w:widowControl w:val="0"/>
            </w:pPr>
            <w:r>
              <w:t>Not applicable</w:t>
            </w:r>
          </w:p>
        </w:tc>
        <w:tc>
          <w:tcPr>
            <w:tcW w:w="1136" w:type="dxa"/>
            <w:tcBorders>
              <w:top w:val="single" w:sz="6" w:space="0" w:color="000000"/>
              <w:bottom w:val="single" w:sz="8" w:space="0" w:color="000000"/>
            </w:tcBorders>
          </w:tcPr>
          <w:p w14:paraId="69537CB6" w14:textId="77777777" w:rsidR="001B39C8" w:rsidRDefault="00000000">
            <w:pPr>
              <w:keepNext/>
              <w:keepLines/>
              <w:widowControl w:val="0"/>
            </w:pPr>
            <w:r>
              <w:t>Not applicable</w:t>
            </w:r>
          </w:p>
        </w:tc>
      </w:tr>
    </w:tbl>
    <w:p w14:paraId="4BF7A84E" w14:textId="77777777" w:rsidR="001B39C8" w:rsidRDefault="001B39C8">
      <w:pPr>
        <w:keepNext/>
        <w:jc w:val="both"/>
        <w:rPr>
          <w:sz w:val="28"/>
          <w:szCs w:val="28"/>
        </w:rPr>
        <w:sectPr w:rsidR="001B39C8">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77009FA9" w14:textId="77777777" w:rsidR="001B39C8"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6DFA02BD" w14:textId="77777777" w:rsidR="001B39C8"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14:paraId="2B47FFAD" w14:textId="77777777" w:rsidR="001B39C8" w:rsidRDefault="00000000">
      <w:pPr>
        <w:keepNext/>
        <w:keepLines/>
        <w:widowControl w:val="0"/>
        <w:ind w:left="709"/>
        <w:rPr>
          <w:sz w:val="22"/>
          <w:szCs w:val="22"/>
        </w:rPr>
      </w:pPr>
      <w:r>
        <w:rPr>
          <w:sz w:val="22"/>
          <w:szCs w:val="22"/>
        </w:rPr>
        <w:t>In response to your letter of invitation to tender for the above contract,</w:t>
      </w:r>
    </w:p>
    <w:p w14:paraId="042862CC" w14:textId="77777777" w:rsidR="001B39C8" w:rsidRDefault="00000000">
      <w:pPr>
        <w:ind w:left="709"/>
        <w:jc w:val="both"/>
        <w:rPr>
          <w:sz w:val="22"/>
          <w:szCs w:val="22"/>
        </w:rPr>
      </w:pPr>
      <w:r>
        <w:rPr>
          <w:sz w:val="22"/>
          <w:szCs w:val="22"/>
        </w:rPr>
        <w:t>we, the undersigned, hereby declare that:</w:t>
      </w:r>
    </w:p>
    <w:p w14:paraId="1C62E283" w14:textId="77777777" w:rsidR="001B39C8" w:rsidRDefault="00000000">
      <w:pPr>
        <w:spacing w:before="120" w:after="60"/>
        <w:ind w:left="709" w:hanging="709"/>
        <w:jc w:val="both"/>
        <w:rPr>
          <w:sz w:val="22"/>
          <w:szCs w:val="22"/>
        </w:rPr>
      </w:pPr>
      <w:r>
        <w:rPr>
          <w:b/>
          <w:sz w:val="22"/>
          <w:szCs w:val="22"/>
        </w:rPr>
        <w:t>1</w:t>
      </w:r>
      <w:r>
        <w:rPr>
          <w:b/>
          <w:sz w:val="22"/>
          <w:szCs w:val="22"/>
        </w:rPr>
        <w:tab/>
      </w:r>
      <w:r>
        <w:rPr>
          <w:sz w:val="22"/>
          <w:szCs w:val="22"/>
        </w:rPr>
        <w:t>We have examined and accepted in full the content of the dossier for invitation to tender No IPA III/2024/457-197/</w:t>
      </w:r>
      <w:r>
        <w:t xml:space="preserve"> </w:t>
      </w:r>
      <w:r>
        <w:rPr>
          <w:sz w:val="22"/>
          <w:szCs w:val="22"/>
        </w:rPr>
        <w:t>0801/2-38 of &lt;</w:t>
      </w:r>
      <w:r>
        <w:rPr>
          <w:sz w:val="22"/>
          <w:szCs w:val="22"/>
          <w:highlight w:val="yellow"/>
        </w:rPr>
        <w:t>date</w:t>
      </w:r>
      <w:r>
        <w:rPr>
          <w:sz w:val="22"/>
          <w:szCs w:val="22"/>
        </w:rPr>
        <w:t>&gt;. We hereby accept its provisions in their entirety, without reservation or restriction.</w:t>
      </w:r>
    </w:p>
    <w:p w14:paraId="18986A20" w14:textId="77777777" w:rsidR="001B39C8"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2A2BF963" w14:textId="77777777" w:rsidR="001B39C8"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Pr>
          <w:sz w:val="22"/>
          <w:szCs w:val="22"/>
          <w:highlight w:val="yellow"/>
        </w:rPr>
        <w:t>excluding the discounts described under point 4)</w:t>
      </w:r>
      <w:r>
        <w:rPr>
          <w:sz w:val="22"/>
          <w:szCs w:val="22"/>
        </w:rPr>
        <w:t xml:space="preserve"> is indicated in the financial form annexed to this tender dossier.</w:t>
      </w:r>
    </w:p>
    <w:p w14:paraId="740B016F" w14:textId="77777777" w:rsidR="001B39C8"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r>
        <w:rPr>
          <w:sz w:val="22"/>
          <w:szCs w:val="22"/>
          <w:highlight w:val="yellow"/>
        </w:rPr>
        <w:t>…………..</w:t>
      </w:r>
      <w:r>
        <w:rPr>
          <w:sz w:val="22"/>
          <w:szCs w:val="22"/>
        </w:rPr>
        <w:t xml:space="preserve">&gt;] </w:t>
      </w:r>
      <w:r>
        <w:rPr>
          <w:sz w:val="22"/>
          <w:szCs w:val="22"/>
          <w:highlight w:val="lightGray"/>
        </w:rPr>
        <w:t>[in the event of our being awarded lot … and lot … ………].</w:t>
      </w:r>
    </w:p>
    <w:p w14:paraId="6543018C" w14:textId="77777777" w:rsidR="001B39C8"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569F4C5F" w14:textId="77777777" w:rsidR="001B39C8" w:rsidRDefault="00000000">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14:paraId="3841C3A9" w14:textId="77777777" w:rsidR="001B39C8"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4DFBFA7E" w14:textId="77777777" w:rsidR="001B39C8" w:rsidRDefault="00000000">
      <w:pPr>
        <w:ind w:left="709"/>
        <w:jc w:val="both"/>
        <w:rPr>
          <w:b/>
          <w:sz w:val="22"/>
          <w:szCs w:val="22"/>
        </w:rPr>
      </w:pPr>
      <w:r>
        <w:rPr>
          <w:b/>
          <w:sz w:val="22"/>
          <w:szCs w:val="22"/>
        </w:rPr>
        <w:t>&lt;</w:t>
      </w:r>
      <w:r>
        <w:rPr>
          <w:sz w:val="22"/>
          <w:szCs w:val="22"/>
          <w:highlight w:val="yellow"/>
        </w:rPr>
        <w:t>……………………………………………………………………</w:t>
      </w:r>
      <w:r>
        <w:rPr>
          <w:b/>
          <w:sz w:val="22"/>
          <w:szCs w:val="22"/>
        </w:rPr>
        <w:t xml:space="preserve">&gt; </w:t>
      </w:r>
    </w:p>
    <w:p w14:paraId="56C59448" w14:textId="77777777" w:rsidR="001B39C8"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p>
    <w:p w14:paraId="74D66632" w14:textId="77777777" w:rsidR="001B39C8"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01B7669" w14:textId="77777777" w:rsidR="001B39C8" w:rsidRDefault="00000000">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189A89DE" w14:textId="77777777" w:rsidR="001B39C8"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14:paraId="7BA7B674" w14:textId="77777777" w:rsidR="001B39C8"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6C0F71CE" w14:textId="77777777" w:rsidR="001B39C8" w:rsidRDefault="00000000">
      <w:pPr>
        <w:keepNext/>
        <w:keepLines/>
        <w:widowControl w:val="0"/>
        <w:ind w:left="709" w:hanging="709"/>
        <w:jc w:val="both"/>
        <w:rPr>
          <w:sz w:val="22"/>
          <w:szCs w:val="22"/>
        </w:rPr>
      </w:pPr>
      <w:r>
        <w:rPr>
          <w:b/>
          <w:sz w:val="22"/>
          <w:szCs w:val="22"/>
        </w:rPr>
        <w:lastRenderedPageBreak/>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278DDACE" w14:textId="77777777" w:rsidR="001B39C8"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080FEB21" w14:textId="77777777" w:rsidR="001B39C8" w:rsidRDefault="00000000">
      <w:pPr>
        <w:ind w:left="709" w:hanging="709"/>
        <w:jc w:val="both"/>
        <w:rPr>
          <w:sz w:val="22"/>
          <w:szCs w:val="22"/>
        </w:rPr>
      </w:pPr>
      <w:r>
        <w:rPr>
          <w:b/>
          <w:sz w:val="22"/>
          <w:szCs w:val="22"/>
        </w:rPr>
        <w:t>13</w:t>
      </w:r>
      <w:r>
        <w:rPr>
          <w:sz w:val="22"/>
          <w:szCs w:val="22"/>
        </w:rPr>
        <w:tab/>
        <w:t>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65BBFFBE" w14:textId="77777777" w:rsidR="001B39C8"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784F030C" w14:textId="77777777" w:rsidR="001B39C8" w:rsidRDefault="001B39C8">
      <w:pPr>
        <w:ind w:left="567" w:hanging="567"/>
        <w:jc w:val="both"/>
        <w:rPr>
          <w:sz w:val="22"/>
          <w:szCs w:val="22"/>
        </w:rPr>
      </w:pPr>
    </w:p>
    <w:p w14:paraId="0A34DA33" w14:textId="77777777" w:rsidR="001B39C8" w:rsidRDefault="001B39C8">
      <w:pPr>
        <w:ind w:left="567" w:hanging="567"/>
        <w:jc w:val="both"/>
        <w:rPr>
          <w:sz w:val="22"/>
          <w:szCs w:val="22"/>
        </w:rPr>
      </w:pPr>
    </w:p>
    <w:p w14:paraId="28A38D4D" w14:textId="77777777" w:rsidR="001B39C8" w:rsidRDefault="001B39C8">
      <w:pPr>
        <w:ind w:left="567" w:hanging="567"/>
        <w:jc w:val="both"/>
        <w:rPr>
          <w:sz w:val="22"/>
          <w:szCs w:val="22"/>
        </w:rPr>
      </w:pPr>
    </w:p>
    <w:p w14:paraId="25709459" w14:textId="77777777" w:rsidR="001B39C8" w:rsidRDefault="001B39C8">
      <w:pPr>
        <w:ind w:left="567" w:hanging="567"/>
        <w:jc w:val="both"/>
        <w:rPr>
          <w:sz w:val="22"/>
          <w:szCs w:val="22"/>
        </w:rPr>
      </w:pPr>
    </w:p>
    <w:p w14:paraId="6AF7D7D9" w14:textId="77777777" w:rsidR="001B39C8" w:rsidRDefault="00000000">
      <w:pPr>
        <w:ind w:left="567" w:hanging="567"/>
        <w:jc w:val="both"/>
        <w:rPr>
          <w:sz w:val="22"/>
          <w:szCs w:val="22"/>
        </w:rPr>
      </w:pPr>
      <w:r>
        <w:t xml:space="preserve">     </w:t>
      </w:r>
    </w:p>
    <w:p w14:paraId="41207E8B" w14:textId="77777777" w:rsidR="001B39C8" w:rsidRDefault="00000000">
      <w:pPr>
        <w:keepNext/>
        <w:keepLines/>
        <w:pageBreakBefore/>
        <w:widowControl w:val="0"/>
        <w:ind w:left="709"/>
        <w:jc w:val="both"/>
        <w:rPr>
          <w:sz w:val="22"/>
          <w:szCs w:val="22"/>
        </w:rPr>
      </w:pPr>
      <w:bookmarkStart w:id="2" w:name="_heading=h.30j0zll" w:colFirst="0" w:colLast="0"/>
      <w:bookmarkEnd w:id="2"/>
      <w:r>
        <w:rPr>
          <w:sz w:val="22"/>
          <w:szCs w:val="22"/>
          <w:highlight w:val="yellow"/>
        </w:rPr>
        <w:lastRenderedPageBreak/>
        <w:t>[If this declaration is being completed by a consortium member:</w:t>
      </w:r>
    </w:p>
    <w:p w14:paraId="16A364C1" w14:textId="77777777" w:rsidR="001B39C8"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f2"/>
        <w:tblW w:w="10206"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992"/>
      </w:tblGrid>
      <w:tr w:rsidR="001B39C8" w14:paraId="66E8548C" w14:textId="77777777">
        <w:tc>
          <w:tcPr>
            <w:tcW w:w="3261" w:type="dxa"/>
            <w:tcBorders>
              <w:bottom w:val="nil"/>
            </w:tcBorders>
            <w:shd w:val="clear" w:color="auto" w:fill="F2F2F2"/>
          </w:tcPr>
          <w:p w14:paraId="155CF3D1" w14:textId="77777777" w:rsidR="001B39C8" w:rsidRDefault="00000000">
            <w:pPr>
              <w:keepNext/>
              <w:keepLines/>
              <w:widowControl w:val="0"/>
              <w:jc w:val="center"/>
              <w:rPr>
                <w:b/>
                <w:sz w:val="22"/>
                <w:szCs w:val="22"/>
              </w:rPr>
            </w:pPr>
            <w:r>
              <w:rPr>
                <w:b/>
                <w:sz w:val="22"/>
                <w:szCs w:val="22"/>
              </w:rPr>
              <w:t>Financial data</w:t>
            </w:r>
          </w:p>
          <w:p w14:paraId="2A025924" w14:textId="77777777" w:rsidR="001B39C8"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3722871B" w14:textId="77777777" w:rsidR="001B39C8"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42A5E628" w14:textId="77777777" w:rsidR="001B39C8" w:rsidRDefault="001B39C8">
            <w:pPr>
              <w:keepNext/>
              <w:keepLines/>
              <w:widowControl w:val="0"/>
              <w:jc w:val="center"/>
              <w:rPr>
                <w:b/>
                <w:sz w:val="22"/>
                <w:szCs w:val="22"/>
              </w:rPr>
            </w:pPr>
          </w:p>
          <w:p w14:paraId="717B7414" w14:textId="77777777" w:rsidR="001B39C8" w:rsidRDefault="00000000">
            <w:pPr>
              <w:keepNext/>
              <w:keepLines/>
              <w:widowControl w:val="0"/>
              <w:jc w:val="center"/>
              <w:rPr>
                <w:b/>
                <w:sz w:val="22"/>
                <w:szCs w:val="22"/>
              </w:rPr>
            </w:pPr>
            <w:r>
              <w:rPr>
                <w:b/>
                <w:sz w:val="22"/>
                <w:szCs w:val="22"/>
              </w:rPr>
              <w:t>MKD</w:t>
            </w:r>
          </w:p>
        </w:tc>
        <w:tc>
          <w:tcPr>
            <w:tcW w:w="1276" w:type="dxa"/>
            <w:tcBorders>
              <w:bottom w:val="nil"/>
            </w:tcBorders>
            <w:shd w:val="clear" w:color="auto" w:fill="F2F2F2"/>
          </w:tcPr>
          <w:p w14:paraId="28212485" w14:textId="77777777" w:rsidR="001B39C8" w:rsidRDefault="00000000">
            <w:pPr>
              <w:keepNext/>
              <w:keepLines/>
              <w:widowControl w:val="0"/>
              <w:jc w:val="center"/>
              <w:rPr>
                <w:b/>
                <w:sz w:val="22"/>
                <w:szCs w:val="22"/>
              </w:rPr>
            </w:pPr>
            <w:r>
              <w:rPr>
                <w:b/>
                <w:sz w:val="22"/>
                <w:szCs w:val="22"/>
              </w:rPr>
              <w:t>Year before last year</w:t>
            </w:r>
          </w:p>
          <w:p w14:paraId="1A82C288" w14:textId="77777777" w:rsidR="001B39C8" w:rsidRDefault="00000000">
            <w:pPr>
              <w:keepNext/>
              <w:keepLines/>
              <w:widowControl w:val="0"/>
              <w:rPr>
                <w:b/>
                <w:sz w:val="22"/>
                <w:szCs w:val="22"/>
              </w:rPr>
            </w:pPr>
            <w:r>
              <w:rPr>
                <w:b/>
                <w:sz w:val="22"/>
                <w:szCs w:val="22"/>
              </w:rPr>
              <w:br/>
            </w:r>
          </w:p>
          <w:p w14:paraId="256DA86F" w14:textId="77777777" w:rsidR="001B39C8"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7AE379AC" w14:textId="77777777" w:rsidR="001B39C8" w:rsidRDefault="00000000">
            <w:pPr>
              <w:keepNext/>
              <w:keepLines/>
              <w:widowControl w:val="0"/>
              <w:jc w:val="center"/>
              <w:rPr>
                <w:b/>
                <w:sz w:val="22"/>
                <w:szCs w:val="22"/>
              </w:rPr>
            </w:pPr>
            <w:r>
              <w:rPr>
                <w:b/>
                <w:sz w:val="22"/>
                <w:szCs w:val="22"/>
              </w:rPr>
              <w:t>Last year</w:t>
            </w:r>
          </w:p>
          <w:p w14:paraId="03BFA30A" w14:textId="77777777" w:rsidR="001B39C8" w:rsidRDefault="00000000">
            <w:pPr>
              <w:keepNext/>
              <w:keepLines/>
              <w:widowControl w:val="0"/>
              <w:jc w:val="center"/>
              <w:rPr>
                <w:b/>
                <w:sz w:val="22"/>
                <w:szCs w:val="22"/>
              </w:rPr>
            </w:pPr>
            <w:r>
              <w:rPr>
                <w:b/>
                <w:sz w:val="22"/>
                <w:szCs w:val="22"/>
              </w:rPr>
              <w:br/>
            </w:r>
          </w:p>
          <w:p w14:paraId="69DE6B4E" w14:textId="77777777" w:rsidR="001B39C8"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14C783C7" w14:textId="77777777" w:rsidR="001B39C8"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4517271C" w14:textId="77777777" w:rsidR="001B39C8"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24443165" w14:textId="77777777" w:rsidR="001B39C8"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6727A976" w14:textId="77777777" w:rsidR="001B39C8"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779CEF6D" w14:textId="77777777" w:rsidR="001B39C8"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5A9A2773" w14:textId="77777777" w:rsidR="001B39C8" w:rsidRDefault="00000000">
            <w:pPr>
              <w:widowControl w:val="0"/>
              <w:spacing w:before="60" w:after="60"/>
              <w:jc w:val="center"/>
              <w:rPr>
                <w:b/>
                <w:highlight w:val="lightGray"/>
              </w:rPr>
            </w:pPr>
            <w:r>
              <w:rPr>
                <w:b/>
                <w:sz w:val="22"/>
                <w:szCs w:val="22"/>
              </w:rPr>
              <w:t>MKD</w:t>
            </w:r>
          </w:p>
        </w:tc>
      </w:tr>
      <w:tr w:rsidR="001B39C8" w14:paraId="551C984A" w14:textId="77777777">
        <w:trPr>
          <w:cantSplit/>
        </w:trPr>
        <w:tc>
          <w:tcPr>
            <w:tcW w:w="3261" w:type="dxa"/>
            <w:tcBorders>
              <w:top w:val="single" w:sz="6" w:space="0" w:color="000000"/>
              <w:bottom w:val="single" w:sz="4" w:space="0" w:color="000000"/>
            </w:tcBorders>
          </w:tcPr>
          <w:p w14:paraId="7A005CAB" w14:textId="77777777" w:rsidR="001B39C8" w:rsidRDefault="00000000">
            <w:pPr>
              <w:keepNext/>
              <w:keepLines/>
              <w:widowControl w:val="0"/>
              <w:rPr>
                <w:sz w:val="22"/>
                <w:szCs w:val="22"/>
              </w:rPr>
            </w:pPr>
            <w:bookmarkStart w:id="3" w:name="_heading=h.miu0pbu9bb9i" w:colFirst="0" w:colLast="0"/>
            <w:bookmarkEnd w:id="3"/>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7AEFF5D7" w14:textId="77777777" w:rsidR="001B39C8" w:rsidRDefault="001B39C8">
            <w:pPr>
              <w:keepNext/>
              <w:keepLines/>
              <w:widowControl w:val="0"/>
              <w:rPr>
                <w:sz w:val="22"/>
                <w:szCs w:val="22"/>
              </w:rPr>
            </w:pPr>
          </w:p>
        </w:tc>
        <w:tc>
          <w:tcPr>
            <w:tcW w:w="1276" w:type="dxa"/>
            <w:tcBorders>
              <w:top w:val="single" w:sz="6" w:space="0" w:color="000000"/>
              <w:bottom w:val="single" w:sz="4" w:space="0" w:color="000000"/>
            </w:tcBorders>
          </w:tcPr>
          <w:p w14:paraId="62B744B2" w14:textId="77777777" w:rsidR="001B39C8" w:rsidRDefault="001B39C8">
            <w:pPr>
              <w:keepNext/>
              <w:keepLines/>
              <w:widowControl w:val="0"/>
              <w:rPr>
                <w:sz w:val="22"/>
                <w:szCs w:val="22"/>
              </w:rPr>
            </w:pPr>
          </w:p>
        </w:tc>
        <w:tc>
          <w:tcPr>
            <w:tcW w:w="1134" w:type="dxa"/>
            <w:tcBorders>
              <w:top w:val="single" w:sz="6" w:space="0" w:color="000000"/>
              <w:bottom w:val="single" w:sz="4" w:space="0" w:color="000000"/>
            </w:tcBorders>
          </w:tcPr>
          <w:p w14:paraId="2BD349CA" w14:textId="77777777" w:rsidR="001B39C8" w:rsidRDefault="001B39C8">
            <w:pPr>
              <w:keepNext/>
              <w:keepLines/>
              <w:widowControl w:val="0"/>
              <w:rPr>
                <w:sz w:val="22"/>
                <w:szCs w:val="22"/>
              </w:rPr>
            </w:pPr>
          </w:p>
        </w:tc>
        <w:tc>
          <w:tcPr>
            <w:tcW w:w="1134" w:type="dxa"/>
            <w:tcBorders>
              <w:top w:val="single" w:sz="6" w:space="0" w:color="000000"/>
              <w:bottom w:val="single" w:sz="4" w:space="0" w:color="000000"/>
            </w:tcBorders>
          </w:tcPr>
          <w:p w14:paraId="63C29E27" w14:textId="77777777" w:rsidR="001B39C8" w:rsidRDefault="001B39C8">
            <w:pPr>
              <w:keepNext/>
              <w:keepLines/>
              <w:widowControl w:val="0"/>
              <w:rPr>
                <w:sz w:val="22"/>
                <w:szCs w:val="22"/>
              </w:rPr>
            </w:pPr>
          </w:p>
        </w:tc>
        <w:tc>
          <w:tcPr>
            <w:tcW w:w="992" w:type="dxa"/>
            <w:tcBorders>
              <w:top w:val="single" w:sz="6" w:space="0" w:color="000000"/>
              <w:bottom w:val="single" w:sz="4" w:space="0" w:color="000000"/>
            </w:tcBorders>
          </w:tcPr>
          <w:p w14:paraId="3C3A1ADB" w14:textId="77777777" w:rsidR="001B39C8" w:rsidRDefault="001B39C8">
            <w:pPr>
              <w:keepNext/>
              <w:keepLines/>
              <w:widowControl w:val="0"/>
              <w:rPr>
                <w:sz w:val="22"/>
                <w:szCs w:val="22"/>
              </w:rPr>
            </w:pPr>
          </w:p>
        </w:tc>
        <w:tc>
          <w:tcPr>
            <w:tcW w:w="992" w:type="dxa"/>
            <w:tcBorders>
              <w:top w:val="single" w:sz="6" w:space="0" w:color="000000"/>
              <w:bottom w:val="single" w:sz="4" w:space="0" w:color="000000"/>
            </w:tcBorders>
          </w:tcPr>
          <w:p w14:paraId="1C25117D" w14:textId="77777777" w:rsidR="001B39C8" w:rsidRDefault="001B39C8">
            <w:pPr>
              <w:keepNext/>
              <w:keepLines/>
              <w:widowControl w:val="0"/>
              <w:rPr>
                <w:sz w:val="22"/>
                <w:szCs w:val="22"/>
              </w:rPr>
            </w:pPr>
          </w:p>
        </w:tc>
      </w:tr>
      <w:tr w:rsidR="001B39C8" w14:paraId="36103FE4" w14:textId="77777777">
        <w:trPr>
          <w:cantSplit/>
        </w:trPr>
        <w:tc>
          <w:tcPr>
            <w:tcW w:w="3261" w:type="dxa"/>
            <w:tcBorders>
              <w:top w:val="nil"/>
            </w:tcBorders>
          </w:tcPr>
          <w:p w14:paraId="450B2B58" w14:textId="77777777" w:rsidR="001B39C8"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588AAE5A" w14:textId="77777777" w:rsidR="001B39C8" w:rsidRDefault="001B39C8">
            <w:pPr>
              <w:keepNext/>
              <w:keepLines/>
              <w:widowControl w:val="0"/>
              <w:rPr>
                <w:sz w:val="22"/>
                <w:szCs w:val="22"/>
              </w:rPr>
            </w:pPr>
          </w:p>
        </w:tc>
        <w:tc>
          <w:tcPr>
            <w:tcW w:w="1276" w:type="dxa"/>
            <w:tcBorders>
              <w:top w:val="nil"/>
            </w:tcBorders>
          </w:tcPr>
          <w:p w14:paraId="5B4F954D" w14:textId="77777777" w:rsidR="001B39C8" w:rsidRDefault="001B39C8">
            <w:pPr>
              <w:keepNext/>
              <w:keepLines/>
              <w:widowControl w:val="0"/>
              <w:rPr>
                <w:sz w:val="22"/>
                <w:szCs w:val="22"/>
              </w:rPr>
            </w:pPr>
          </w:p>
        </w:tc>
        <w:tc>
          <w:tcPr>
            <w:tcW w:w="1134" w:type="dxa"/>
            <w:tcBorders>
              <w:top w:val="nil"/>
              <w:bottom w:val="single" w:sz="6" w:space="0" w:color="000000"/>
            </w:tcBorders>
          </w:tcPr>
          <w:p w14:paraId="171F8650" w14:textId="77777777" w:rsidR="001B39C8" w:rsidRDefault="001B39C8">
            <w:pPr>
              <w:keepNext/>
              <w:keepLines/>
              <w:widowControl w:val="0"/>
              <w:rPr>
                <w:sz w:val="22"/>
                <w:szCs w:val="22"/>
              </w:rPr>
            </w:pPr>
          </w:p>
        </w:tc>
        <w:tc>
          <w:tcPr>
            <w:tcW w:w="1134" w:type="dxa"/>
            <w:tcBorders>
              <w:top w:val="nil"/>
              <w:bottom w:val="single" w:sz="6" w:space="0" w:color="000000"/>
            </w:tcBorders>
          </w:tcPr>
          <w:p w14:paraId="2F706EA6" w14:textId="77777777" w:rsidR="001B39C8" w:rsidRDefault="001B39C8">
            <w:pPr>
              <w:keepNext/>
              <w:keepLines/>
              <w:widowControl w:val="0"/>
              <w:rPr>
                <w:sz w:val="22"/>
                <w:szCs w:val="22"/>
              </w:rPr>
            </w:pPr>
          </w:p>
        </w:tc>
        <w:tc>
          <w:tcPr>
            <w:tcW w:w="992" w:type="dxa"/>
            <w:tcBorders>
              <w:top w:val="nil"/>
              <w:bottom w:val="single" w:sz="6" w:space="0" w:color="000000"/>
            </w:tcBorders>
          </w:tcPr>
          <w:p w14:paraId="0751AA01" w14:textId="77777777" w:rsidR="001B39C8" w:rsidRDefault="001B39C8">
            <w:pPr>
              <w:keepNext/>
              <w:keepLines/>
              <w:widowControl w:val="0"/>
              <w:rPr>
                <w:sz w:val="22"/>
                <w:szCs w:val="22"/>
              </w:rPr>
            </w:pPr>
          </w:p>
        </w:tc>
        <w:tc>
          <w:tcPr>
            <w:tcW w:w="992" w:type="dxa"/>
            <w:tcBorders>
              <w:top w:val="nil"/>
              <w:bottom w:val="single" w:sz="6" w:space="0" w:color="000000"/>
            </w:tcBorders>
          </w:tcPr>
          <w:p w14:paraId="62F397B7" w14:textId="77777777" w:rsidR="001B39C8" w:rsidRDefault="001B39C8">
            <w:pPr>
              <w:keepNext/>
              <w:keepLines/>
              <w:widowControl w:val="0"/>
              <w:rPr>
                <w:sz w:val="22"/>
                <w:szCs w:val="22"/>
              </w:rPr>
            </w:pPr>
          </w:p>
        </w:tc>
      </w:tr>
      <w:tr w:rsidR="001B39C8" w14:paraId="61DD2682" w14:textId="77777777">
        <w:trPr>
          <w:cantSplit/>
        </w:trPr>
        <w:tc>
          <w:tcPr>
            <w:tcW w:w="3261" w:type="dxa"/>
          </w:tcPr>
          <w:p w14:paraId="286FE3B3" w14:textId="77777777" w:rsidR="001B39C8"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677F03A5" w14:textId="77777777" w:rsidR="001B39C8" w:rsidRDefault="001B39C8">
            <w:pPr>
              <w:keepNext/>
              <w:keepLines/>
              <w:widowControl w:val="0"/>
              <w:rPr>
                <w:sz w:val="22"/>
                <w:szCs w:val="22"/>
              </w:rPr>
            </w:pPr>
          </w:p>
        </w:tc>
        <w:tc>
          <w:tcPr>
            <w:tcW w:w="1276" w:type="dxa"/>
          </w:tcPr>
          <w:p w14:paraId="0EBBC4EF" w14:textId="77777777" w:rsidR="001B39C8" w:rsidRDefault="001B39C8">
            <w:pPr>
              <w:keepNext/>
              <w:keepLines/>
              <w:widowControl w:val="0"/>
              <w:rPr>
                <w:sz w:val="22"/>
                <w:szCs w:val="22"/>
              </w:rPr>
            </w:pPr>
          </w:p>
        </w:tc>
        <w:tc>
          <w:tcPr>
            <w:tcW w:w="1134" w:type="dxa"/>
            <w:tcBorders>
              <w:top w:val="single" w:sz="6" w:space="0" w:color="000000"/>
              <w:bottom w:val="single" w:sz="6" w:space="0" w:color="000000"/>
            </w:tcBorders>
          </w:tcPr>
          <w:p w14:paraId="547EBF31" w14:textId="77777777" w:rsidR="001B39C8" w:rsidRDefault="001B39C8">
            <w:pPr>
              <w:keepNext/>
              <w:keepLines/>
              <w:widowControl w:val="0"/>
              <w:rPr>
                <w:sz w:val="22"/>
                <w:szCs w:val="22"/>
              </w:rPr>
            </w:pPr>
          </w:p>
        </w:tc>
        <w:tc>
          <w:tcPr>
            <w:tcW w:w="1134" w:type="dxa"/>
            <w:tcBorders>
              <w:top w:val="single" w:sz="6" w:space="0" w:color="000000"/>
              <w:bottom w:val="single" w:sz="6" w:space="0" w:color="000000"/>
            </w:tcBorders>
          </w:tcPr>
          <w:p w14:paraId="1D79A7C0" w14:textId="77777777" w:rsidR="001B39C8" w:rsidRDefault="001B39C8">
            <w:pPr>
              <w:keepNext/>
              <w:keepLines/>
              <w:widowControl w:val="0"/>
              <w:rPr>
                <w:sz w:val="22"/>
                <w:szCs w:val="22"/>
              </w:rPr>
            </w:pPr>
          </w:p>
        </w:tc>
        <w:tc>
          <w:tcPr>
            <w:tcW w:w="992" w:type="dxa"/>
            <w:tcBorders>
              <w:top w:val="single" w:sz="6" w:space="0" w:color="000000"/>
              <w:bottom w:val="single" w:sz="6" w:space="0" w:color="000000"/>
            </w:tcBorders>
          </w:tcPr>
          <w:p w14:paraId="5F252845" w14:textId="77777777" w:rsidR="001B39C8" w:rsidRDefault="001B39C8">
            <w:pPr>
              <w:keepNext/>
              <w:keepLines/>
              <w:widowControl w:val="0"/>
              <w:rPr>
                <w:sz w:val="22"/>
                <w:szCs w:val="22"/>
              </w:rPr>
            </w:pPr>
          </w:p>
        </w:tc>
        <w:tc>
          <w:tcPr>
            <w:tcW w:w="992" w:type="dxa"/>
            <w:tcBorders>
              <w:top w:val="single" w:sz="6" w:space="0" w:color="000000"/>
              <w:bottom w:val="single" w:sz="6" w:space="0" w:color="000000"/>
            </w:tcBorders>
          </w:tcPr>
          <w:p w14:paraId="2F86CFC3" w14:textId="77777777" w:rsidR="001B39C8" w:rsidRDefault="001B39C8">
            <w:pPr>
              <w:keepNext/>
              <w:keepLines/>
              <w:widowControl w:val="0"/>
              <w:rPr>
                <w:sz w:val="22"/>
                <w:szCs w:val="22"/>
              </w:rPr>
            </w:pPr>
          </w:p>
        </w:tc>
      </w:tr>
      <w:tr w:rsidR="001B39C8" w14:paraId="29ED3DDE" w14:textId="77777777">
        <w:trPr>
          <w:cantSplit/>
        </w:trPr>
        <w:tc>
          <w:tcPr>
            <w:tcW w:w="3261" w:type="dxa"/>
          </w:tcPr>
          <w:p w14:paraId="7C1B2BAE" w14:textId="77777777" w:rsidR="001B39C8"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3967A5FA" w14:textId="77777777" w:rsidR="001B39C8"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585733B9" w14:textId="77777777" w:rsidR="001B39C8"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tcPr>
          <w:p w14:paraId="24681A1F" w14:textId="77777777" w:rsidR="001B39C8" w:rsidRDefault="001B39C8">
            <w:pPr>
              <w:keepNext/>
              <w:keepLines/>
              <w:widowControl w:val="0"/>
              <w:rPr>
                <w:sz w:val="22"/>
                <w:szCs w:val="22"/>
              </w:rPr>
            </w:pPr>
          </w:p>
        </w:tc>
        <w:tc>
          <w:tcPr>
            <w:tcW w:w="1134" w:type="dxa"/>
            <w:tcBorders>
              <w:top w:val="single" w:sz="6" w:space="0" w:color="000000"/>
              <w:bottom w:val="single" w:sz="6" w:space="0" w:color="000000"/>
            </w:tcBorders>
            <w:vAlign w:val="center"/>
          </w:tcPr>
          <w:p w14:paraId="48BEEFE7" w14:textId="77777777" w:rsidR="001B39C8"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vAlign w:val="center"/>
          </w:tcPr>
          <w:p w14:paraId="6006462F" w14:textId="77777777" w:rsidR="001B39C8"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tcPr>
          <w:p w14:paraId="6BBF6E09" w14:textId="77777777" w:rsidR="001B39C8" w:rsidRDefault="00000000">
            <w:pPr>
              <w:keepNext/>
              <w:keepLines/>
              <w:widowControl w:val="0"/>
              <w:rPr>
                <w:sz w:val="22"/>
                <w:szCs w:val="22"/>
              </w:rPr>
            </w:pPr>
            <w:r>
              <w:rPr>
                <w:sz w:val="22"/>
                <w:szCs w:val="22"/>
                <w:highlight w:val="lightGray"/>
              </w:rPr>
              <w:t>Not applicable]</w:t>
            </w:r>
          </w:p>
        </w:tc>
      </w:tr>
    </w:tbl>
    <w:p w14:paraId="0D6B2506" w14:textId="77777777" w:rsidR="001B39C8" w:rsidRDefault="001B39C8">
      <w:pPr>
        <w:keepNext/>
        <w:widowControl w:val="0"/>
        <w:spacing w:before="240"/>
        <w:jc w:val="both"/>
        <w:rPr>
          <w:sz w:val="22"/>
          <w:szCs w:val="22"/>
        </w:rPr>
      </w:pPr>
    </w:p>
    <w:p w14:paraId="62781392" w14:textId="77777777" w:rsidR="001B39C8" w:rsidRDefault="00000000">
      <w:pPr>
        <w:keepNext/>
        <w:widowControl w:val="0"/>
        <w:spacing w:before="240"/>
        <w:jc w:val="both"/>
        <w:rPr>
          <w:sz w:val="22"/>
          <w:szCs w:val="22"/>
        </w:rPr>
      </w:pPr>
      <w:r>
        <w:br w:type="page"/>
      </w:r>
      <w:r>
        <w:rPr>
          <w:sz w:val="22"/>
          <w:szCs w:val="22"/>
          <w:highlight w:val="lightGray"/>
        </w:rPr>
        <w:lastRenderedPageBreak/>
        <w:t>The following table contains our personnel statistics as included in the consortium’s tender form:</w:t>
      </w:r>
    </w:p>
    <w:tbl>
      <w:tblPr>
        <w:tblStyle w:val="af3"/>
        <w:tblW w:w="881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38"/>
        <w:gridCol w:w="922"/>
        <w:gridCol w:w="922"/>
        <w:gridCol w:w="923"/>
        <w:gridCol w:w="922"/>
        <w:gridCol w:w="922"/>
        <w:gridCol w:w="923"/>
        <w:gridCol w:w="922"/>
        <w:gridCol w:w="923"/>
      </w:tblGrid>
      <w:tr w:rsidR="001B39C8" w14:paraId="7221E508" w14:textId="77777777">
        <w:trPr>
          <w:cantSplit/>
          <w:trHeight w:val="303"/>
        </w:trPr>
        <w:tc>
          <w:tcPr>
            <w:tcW w:w="1438" w:type="dxa"/>
            <w:shd w:val="clear" w:color="auto" w:fill="F2F2F2"/>
          </w:tcPr>
          <w:p w14:paraId="3393B150" w14:textId="77777777" w:rsidR="001B39C8" w:rsidRDefault="00000000">
            <w:pPr>
              <w:keepNext/>
              <w:keepLines/>
              <w:widowControl w:val="0"/>
              <w:jc w:val="center"/>
              <w:rPr>
                <w:b/>
                <w:sz w:val="22"/>
                <w:szCs w:val="22"/>
              </w:rPr>
            </w:pPr>
            <w:r>
              <w:rPr>
                <w:b/>
                <w:sz w:val="22"/>
                <w:szCs w:val="22"/>
              </w:rPr>
              <w:t>Annual manpower</w:t>
            </w:r>
          </w:p>
        </w:tc>
        <w:tc>
          <w:tcPr>
            <w:tcW w:w="1844" w:type="dxa"/>
            <w:gridSpan w:val="2"/>
            <w:shd w:val="clear" w:color="auto" w:fill="F2F2F2"/>
          </w:tcPr>
          <w:p w14:paraId="44062BC5" w14:textId="77777777" w:rsidR="001B39C8" w:rsidRDefault="00000000">
            <w:pPr>
              <w:keepNext/>
              <w:keepLines/>
              <w:widowControl w:val="0"/>
              <w:jc w:val="center"/>
              <w:rPr>
                <w:b/>
                <w:sz w:val="22"/>
                <w:szCs w:val="22"/>
              </w:rPr>
            </w:pPr>
            <w:r>
              <w:rPr>
                <w:b/>
                <w:sz w:val="22"/>
                <w:szCs w:val="22"/>
              </w:rPr>
              <w:t>Year before past year</w:t>
            </w:r>
          </w:p>
        </w:tc>
        <w:tc>
          <w:tcPr>
            <w:tcW w:w="1845" w:type="dxa"/>
            <w:gridSpan w:val="2"/>
            <w:shd w:val="clear" w:color="auto" w:fill="F2F2F2"/>
          </w:tcPr>
          <w:p w14:paraId="3BC9F903" w14:textId="77777777" w:rsidR="001B39C8" w:rsidRDefault="00000000">
            <w:pPr>
              <w:keepNext/>
              <w:keepLines/>
              <w:widowControl w:val="0"/>
              <w:jc w:val="center"/>
              <w:rPr>
                <w:b/>
                <w:sz w:val="22"/>
                <w:szCs w:val="22"/>
              </w:rPr>
            </w:pPr>
            <w:r>
              <w:rPr>
                <w:b/>
                <w:sz w:val="22"/>
                <w:szCs w:val="22"/>
              </w:rPr>
              <w:t>Past year</w:t>
            </w:r>
          </w:p>
        </w:tc>
        <w:tc>
          <w:tcPr>
            <w:tcW w:w="1845" w:type="dxa"/>
            <w:gridSpan w:val="2"/>
            <w:shd w:val="clear" w:color="auto" w:fill="F2F2F2"/>
          </w:tcPr>
          <w:p w14:paraId="4E62B6C4" w14:textId="77777777" w:rsidR="001B39C8" w:rsidRDefault="00000000">
            <w:pPr>
              <w:keepNext/>
              <w:keepLines/>
              <w:widowControl w:val="0"/>
              <w:jc w:val="center"/>
              <w:rPr>
                <w:b/>
                <w:sz w:val="22"/>
                <w:szCs w:val="22"/>
              </w:rPr>
            </w:pPr>
            <w:r>
              <w:rPr>
                <w:b/>
                <w:sz w:val="22"/>
                <w:szCs w:val="22"/>
              </w:rPr>
              <w:t>Current year</w:t>
            </w:r>
          </w:p>
        </w:tc>
        <w:tc>
          <w:tcPr>
            <w:tcW w:w="1845" w:type="dxa"/>
            <w:gridSpan w:val="2"/>
            <w:shd w:val="clear" w:color="auto" w:fill="F2F2F2"/>
          </w:tcPr>
          <w:p w14:paraId="3C0A4C67" w14:textId="77777777" w:rsidR="001B39C8" w:rsidRDefault="00000000">
            <w:pPr>
              <w:keepNext/>
              <w:keepLines/>
              <w:widowControl w:val="0"/>
              <w:jc w:val="center"/>
              <w:rPr>
                <w:b/>
                <w:sz w:val="22"/>
                <w:szCs w:val="22"/>
              </w:rPr>
            </w:pPr>
            <w:r>
              <w:rPr>
                <w:b/>
                <w:sz w:val="22"/>
                <w:szCs w:val="22"/>
              </w:rPr>
              <w:t>Period average</w:t>
            </w:r>
          </w:p>
        </w:tc>
      </w:tr>
      <w:tr w:rsidR="001B39C8" w14:paraId="2537D46A" w14:textId="77777777">
        <w:trPr>
          <w:cantSplit/>
          <w:trHeight w:val="303"/>
        </w:trPr>
        <w:tc>
          <w:tcPr>
            <w:tcW w:w="1438" w:type="dxa"/>
            <w:shd w:val="clear" w:color="auto" w:fill="F2F2F2"/>
          </w:tcPr>
          <w:p w14:paraId="195C470A" w14:textId="77777777" w:rsidR="001B39C8" w:rsidRDefault="001B39C8">
            <w:pPr>
              <w:keepNext/>
              <w:keepLines/>
              <w:widowControl w:val="0"/>
              <w:jc w:val="center"/>
              <w:rPr>
                <w:b/>
                <w:sz w:val="22"/>
                <w:szCs w:val="22"/>
              </w:rPr>
            </w:pPr>
          </w:p>
        </w:tc>
        <w:tc>
          <w:tcPr>
            <w:tcW w:w="922" w:type="dxa"/>
            <w:shd w:val="clear" w:color="auto" w:fill="F2F2F2"/>
          </w:tcPr>
          <w:p w14:paraId="041E0A1A" w14:textId="77777777" w:rsidR="001B39C8" w:rsidRDefault="00000000">
            <w:pPr>
              <w:keepNext/>
              <w:keepLines/>
              <w:widowControl w:val="0"/>
              <w:jc w:val="center"/>
              <w:rPr>
                <w:b/>
                <w:sz w:val="22"/>
                <w:szCs w:val="22"/>
              </w:rPr>
            </w:pPr>
            <w:r>
              <w:rPr>
                <w:b/>
                <w:sz w:val="22"/>
                <w:szCs w:val="22"/>
              </w:rPr>
              <w:t>Overall</w:t>
            </w:r>
          </w:p>
        </w:tc>
        <w:tc>
          <w:tcPr>
            <w:tcW w:w="922" w:type="dxa"/>
            <w:shd w:val="clear" w:color="auto" w:fill="F2F2F2"/>
          </w:tcPr>
          <w:p w14:paraId="0F763528" w14:textId="77777777" w:rsidR="001B39C8" w:rsidRDefault="00000000">
            <w:pPr>
              <w:keepNext/>
              <w:keepLines/>
              <w:widowControl w:val="0"/>
              <w:jc w:val="center"/>
              <w:rPr>
                <w:b/>
                <w:sz w:val="22"/>
                <w:szCs w:val="22"/>
              </w:rPr>
            </w:pPr>
            <w:r>
              <w:rPr>
                <w:b/>
              </w:rPr>
              <w:t xml:space="preserve">Relevant </w:t>
            </w:r>
            <w:r>
              <w:rPr>
                <w:b/>
                <w:sz w:val="22"/>
                <w:szCs w:val="22"/>
              </w:rPr>
              <w:t>fields</w:t>
            </w:r>
            <w:r>
              <w:rPr>
                <w:sz w:val="22"/>
                <w:szCs w:val="22"/>
                <w:vertAlign w:val="superscript"/>
              </w:rPr>
              <w:t>11</w:t>
            </w:r>
          </w:p>
        </w:tc>
        <w:tc>
          <w:tcPr>
            <w:tcW w:w="923" w:type="dxa"/>
            <w:shd w:val="clear" w:color="auto" w:fill="F2F2F2"/>
          </w:tcPr>
          <w:p w14:paraId="44E1EB5D" w14:textId="77777777" w:rsidR="001B39C8" w:rsidRDefault="00000000">
            <w:pPr>
              <w:keepNext/>
              <w:keepLines/>
              <w:widowControl w:val="0"/>
              <w:jc w:val="center"/>
              <w:rPr>
                <w:b/>
                <w:sz w:val="22"/>
                <w:szCs w:val="22"/>
              </w:rPr>
            </w:pPr>
            <w:r>
              <w:rPr>
                <w:b/>
                <w:sz w:val="22"/>
                <w:szCs w:val="22"/>
              </w:rPr>
              <w:t>Overall</w:t>
            </w:r>
          </w:p>
        </w:tc>
        <w:tc>
          <w:tcPr>
            <w:tcW w:w="922" w:type="dxa"/>
            <w:shd w:val="clear" w:color="auto" w:fill="F2F2F2"/>
          </w:tcPr>
          <w:p w14:paraId="2A0F3297" w14:textId="77777777" w:rsidR="001B39C8" w:rsidRDefault="00000000">
            <w:pPr>
              <w:keepNext/>
              <w:keepLines/>
              <w:widowControl w:val="0"/>
              <w:jc w:val="center"/>
              <w:rPr>
                <w:b/>
                <w:vertAlign w:val="superscript"/>
              </w:rPr>
            </w:pPr>
            <w:r>
              <w:rPr>
                <w:b/>
              </w:rPr>
              <w:t>Relevant fields</w:t>
            </w:r>
            <w:r>
              <w:rPr>
                <w:b/>
                <w:vertAlign w:val="superscript"/>
              </w:rPr>
              <w:t>11</w:t>
            </w:r>
          </w:p>
          <w:p w14:paraId="2414A299" w14:textId="77777777" w:rsidR="001B39C8" w:rsidRDefault="001B39C8">
            <w:pPr>
              <w:keepNext/>
              <w:keepLines/>
              <w:widowControl w:val="0"/>
              <w:jc w:val="center"/>
              <w:rPr>
                <w:b/>
                <w:sz w:val="22"/>
                <w:szCs w:val="22"/>
              </w:rPr>
            </w:pPr>
          </w:p>
        </w:tc>
        <w:tc>
          <w:tcPr>
            <w:tcW w:w="922" w:type="dxa"/>
            <w:shd w:val="clear" w:color="auto" w:fill="F2F2F2"/>
          </w:tcPr>
          <w:p w14:paraId="46AE95F5" w14:textId="77777777" w:rsidR="001B39C8" w:rsidRDefault="00000000">
            <w:pPr>
              <w:keepNext/>
              <w:keepLines/>
              <w:widowControl w:val="0"/>
              <w:jc w:val="center"/>
              <w:rPr>
                <w:b/>
                <w:sz w:val="22"/>
                <w:szCs w:val="22"/>
              </w:rPr>
            </w:pPr>
            <w:r>
              <w:rPr>
                <w:b/>
                <w:sz w:val="22"/>
                <w:szCs w:val="22"/>
              </w:rPr>
              <w:t>Overall</w:t>
            </w:r>
          </w:p>
        </w:tc>
        <w:tc>
          <w:tcPr>
            <w:tcW w:w="923" w:type="dxa"/>
            <w:shd w:val="clear" w:color="auto" w:fill="F2F2F2"/>
          </w:tcPr>
          <w:p w14:paraId="32BBB1B2" w14:textId="77777777" w:rsidR="001B39C8" w:rsidRDefault="00000000">
            <w:pPr>
              <w:keepNext/>
              <w:keepLines/>
              <w:widowControl w:val="0"/>
              <w:jc w:val="center"/>
              <w:rPr>
                <w:b/>
                <w:sz w:val="22"/>
                <w:szCs w:val="22"/>
              </w:rPr>
            </w:pPr>
            <w:r>
              <w:rPr>
                <w:b/>
              </w:rPr>
              <w:t xml:space="preserve">Relevant </w:t>
            </w:r>
            <w:r>
              <w:rPr>
                <w:b/>
                <w:sz w:val="22"/>
                <w:szCs w:val="22"/>
              </w:rPr>
              <w:t xml:space="preserve">fields </w:t>
            </w:r>
            <w:r>
              <w:rPr>
                <w:sz w:val="22"/>
                <w:szCs w:val="22"/>
                <w:vertAlign w:val="superscript"/>
              </w:rPr>
              <w:t>11</w:t>
            </w:r>
          </w:p>
        </w:tc>
        <w:tc>
          <w:tcPr>
            <w:tcW w:w="922" w:type="dxa"/>
            <w:shd w:val="clear" w:color="auto" w:fill="F2F2F2"/>
          </w:tcPr>
          <w:p w14:paraId="659CBD66" w14:textId="77777777" w:rsidR="001B39C8" w:rsidRDefault="00000000">
            <w:pPr>
              <w:keepNext/>
              <w:keepLines/>
              <w:widowControl w:val="0"/>
              <w:jc w:val="center"/>
              <w:rPr>
                <w:b/>
                <w:sz w:val="22"/>
                <w:szCs w:val="22"/>
              </w:rPr>
            </w:pPr>
            <w:r>
              <w:rPr>
                <w:b/>
                <w:sz w:val="22"/>
                <w:szCs w:val="22"/>
              </w:rPr>
              <w:t>Overall</w:t>
            </w:r>
          </w:p>
        </w:tc>
        <w:tc>
          <w:tcPr>
            <w:tcW w:w="923" w:type="dxa"/>
            <w:shd w:val="clear" w:color="auto" w:fill="F2F2F2"/>
          </w:tcPr>
          <w:p w14:paraId="491AD3B0" w14:textId="77777777" w:rsidR="001B39C8" w:rsidRDefault="00000000">
            <w:pPr>
              <w:keepNext/>
              <w:keepLines/>
              <w:widowControl w:val="0"/>
              <w:jc w:val="center"/>
              <w:rPr>
                <w:b/>
                <w:sz w:val="22"/>
                <w:szCs w:val="22"/>
              </w:rPr>
            </w:pPr>
            <w:r>
              <w:rPr>
                <w:b/>
              </w:rPr>
              <w:t xml:space="preserve">Relevant </w:t>
            </w:r>
            <w:r>
              <w:rPr>
                <w:b/>
                <w:sz w:val="22"/>
                <w:szCs w:val="22"/>
              </w:rPr>
              <w:t xml:space="preserve">fields </w:t>
            </w:r>
            <w:r>
              <w:rPr>
                <w:sz w:val="22"/>
                <w:szCs w:val="22"/>
                <w:vertAlign w:val="superscript"/>
              </w:rPr>
              <w:t>11</w:t>
            </w:r>
          </w:p>
        </w:tc>
      </w:tr>
      <w:tr w:rsidR="001B39C8" w14:paraId="1DFB0372" w14:textId="77777777">
        <w:trPr>
          <w:cantSplit/>
          <w:trHeight w:val="521"/>
        </w:trPr>
        <w:tc>
          <w:tcPr>
            <w:tcW w:w="1438" w:type="dxa"/>
            <w:tcBorders>
              <w:bottom w:val="nil"/>
            </w:tcBorders>
          </w:tcPr>
          <w:p w14:paraId="69DCB94D" w14:textId="77777777" w:rsidR="001B39C8" w:rsidRDefault="00000000">
            <w:pPr>
              <w:keepLines/>
              <w:widowControl w:val="0"/>
              <w:rPr>
                <w:sz w:val="22"/>
                <w:szCs w:val="22"/>
              </w:rPr>
            </w:pPr>
            <w:bookmarkStart w:id="4" w:name="_heading=h.tlacommz22t7" w:colFirst="0" w:colLast="0"/>
            <w:bookmarkEnd w:id="4"/>
            <w:r>
              <w:rPr>
                <w:sz w:val="22"/>
                <w:szCs w:val="22"/>
              </w:rPr>
              <w:t xml:space="preserve">Permanent personnel </w:t>
            </w:r>
            <w:r>
              <w:rPr>
                <w:sz w:val="22"/>
                <w:szCs w:val="22"/>
                <w:vertAlign w:val="superscript"/>
              </w:rPr>
              <w:t>12</w:t>
            </w:r>
          </w:p>
        </w:tc>
        <w:tc>
          <w:tcPr>
            <w:tcW w:w="922" w:type="dxa"/>
            <w:tcBorders>
              <w:bottom w:val="nil"/>
            </w:tcBorders>
          </w:tcPr>
          <w:p w14:paraId="53BDB429" w14:textId="77777777" w:rsidR="001B39C8" w:rsidRDefault="001B39C8">
            <w:pPr>
              <w:keepLines/>
              <w:widowControl w:val="0"/>
              <w:rPr>
                <w:sz w:val="22"/>
                <w:szCs w:val="22"/>
              </w:rPr>
            </w:pPr>
          </w:p>
        </w:tc>
        <w:tc>
          <w:tcPr>
            <w:tcW w:w="922" w:type="dxa"/>
            <w:tcBorders>
              <w:bottom w:val="nil"/>
            </w:tcBorders>
          </w:tcPr>
          <w:p w14:paraId="2FB56608" w14:textId="77777777" w:rsidR="001B39C8" w:rsidRDefault="001B39C8">
            <w:pPr>
              <w:keepLines/>
              <w:widowControl w:val="0"/>
              <w:rPr>
                <w:sz w:val="22"/>
                <w:szCs w:val="22"/>
              </w:rPr>
            </w:pPr>
          </w:p>
        </w:tc>
        <w:tc>
          <w:tcPr>
            <w:tcW w:w="923" w:type="dxa"/>
            <w:tcBorders>
              <w:bottom w:val="nil"/>
            </w:tcBorders>
          </w:tcPr>
          <w:p w14:paraId="5D181247" w14:textId="77777777" w:rsidR="001B39C8" w:rsidRDefault="001B39C8">
            <w:pPr>
              <w:keepLines/>
              <w:widowControl w:val="0"/>
              <w:rPr>
                <w:sz w:val="22"/>
                <w:szCs w:val="22"/>
              </w:rPr>
            </w:pPr>
          </w:p>
        </w:tc>
        <w:tc>
          <w:tcPr>
            <w:tcW w:w="922" w:type="dxa"/>
            <w:tcBorders>
              <w:bottom w:val="nil"/>
            </w:tcBorders>
          </w:tcPr>
          <w:p w14:paraId="7F8211AB" w14:textId="77777777" w:rsidR="001B39C8" w:rsidRDefault="001B39C8">
            <w:pPr>
              <w:keepLines/>
              <w:widowControl w:val="0"/>
              <w:rPr>
                <w:sz w:val="22"/>
                <w:szCs w:val="22"/>
              </w:rPr>
            </w:pPr>
          </w:p>
        </w:tc>
        <w:tc>
          <w:tcPr>
            <w:tcW w:w="922" w:type="dxa"/>
            <w:tcBorders>
              <w:bottom w:val="nil"/>
            </w:tcBorders>
          </w:tcPr>
          <w:p w14:paraId="3BECD232" w14:textId="77777777" w:rsidR="001B39C8" w:rsidRDefault="001B39C8">
            <w:pPr>
              <w:keepLines/>
              <w:widowControl w:val="0"/>
              <w:rPr>
                <w:sz w:val="22"/>
                <w:szCs w:val="22"/>
              </w:rPr>
            </w:pPr>
          </w:p>
        </w:tc>
        <w:tc>
          <w:tcPr>
            <w:tcW w:w="923" w:type="dxa"/>
            <w:tcBorders>
              <w:bottom w:val="nil"/>
            </w:tcBorders>
          </w:tcPr>
          <w:p w14:paraId="0748926C" w14:textId="77777777" w:rsidR="001B39C8" w:rsidRDefault="001B39C8">
            <w:pPr>
              <w:keepLines/>
              <w:widowControl w:val="0"/>
              <w:rPr>
                <w:sz w:val="22"/>
                <w:szCs w:val="22"/>
              </w:rPr>
            </w:pPr>
          </w:p>
        </w:tc>
        <w:tc>
          <w:tcPr>
            <w:tcW w:w="922" w:type="dxa"/>
            <w:tcBorders>
              <w:bottom w:val="nil"/>
            </w:tcBorders>
          </w:tcPr>
          <w:p w14:paraId="0625ECF0" w14:textId="77777777" w:rsidR="001B39C8" w:rsidRDefault="001B39C8">
            <w:pPr>
              <w:keepLines/>
              <w:widowControl w:val="0"/>
              <w:jc w:val="center"/>
              <w:rPr>
                <w:sz w:val="22"/>
                <w:szCs w:val="22"/>
              </w:rPr>
            </w:pPr>
          </w:p>
        </w:tc>
        <w:tc>
          <w:tcPr>
            <w:tcW w:w="923" w:type="dxa"/>
            <w:tcBorders>
              <w:bottom w:val="nil"/>
            </w:tcBorders>
          </w:tcPr>
          <w:p w14:paraId="77FF7366" w14:textId="77777777" w:rsidR="001B39C8" w:rsidRDefault="001B39C8">
            <w:pPr>
              <w:keepLines/>
              <w:widowControl w:val="0"/>
              <w:jc w:val="center"/>
              <w:rPr>
                <w:sz w:val="22"/>
                <w:szCs w:val="22"/>
              </w:rPr>
            </w:pPr>
          </w:p>
        </w:tc>
      </w:tr>
      <w:tr w:rsidR="001B39C8" w14:paraId="1D503837" w14:textId="77777777">
        <w:trPr>
          <w:cantSplit/>
          <w:trHeight w:val="511"/>
        </w:trPr>
        <w:tc>
          <w:tcPr>
            <w:tcW w:w="1438" w:type="dxa"/>
          </w:tcPr>
          <w:p w14:paraId="41BFFBC3" w14:textId="77777777" w:rsidR="001B39C8" w:rsidRDefault="00000000">
            <w:pPr>
              <w:keepLines/>
              <w:widowControl w:val="0"/>
              <w:rPr>
                <w:sz w:val="22"/>
                <w:szCs w:val="22"/>
              </w:rPr>
            </w:pPr>
            <w:r>
              <w:rPr>
                <w:sz w:val="22"/>
                <w:szCs w:val="22"/>
              </w:rPr>
              <w:t xml:space="preserve">Other personnel </w:t>
            </w:r>
            <w:r>
              <w:rPr>
                <w:sz w:val="22"/>
                <w:szCs w:val="22"/>
                <w:vertAlign w:val="superscript"/>
              </w:rPr>
              <w:t>13</w:t>
            </w:r>
          </w:p>
        </w:tc>
        <w:tc>
          <w:tcPr>
            <w:tcW w:w="922" w:type="dxa"/>
          </w:tcPr>
          <w:p w14:paraId="7D2A4F63" w14:textId="77777777" w:rsidR="001B39C8" w:rsidRDefault="001B39C8">
            <w:pPr>
              <w:keepLines/>
              <w:widowControl w:val="0"/>
              <w:rPr>
                <w:sz w:val="22"/>
                <w:szCs w:val="22"/>
              </w:rPr>
            </w:pPr>
          </w:p>
        </w:tc>
        <w:tc>
          <w:tcPr>
            <w:tcW w:w="922" w:type="dxa"/>
          </w:tcPr>
          <w:p w14:paraId="5B348A37" w14:textId="77777777" w:rsidR="001B39C8" w:rsidRDefault="001B39C8">
            <w:pPr>
              <w:keepLines/>
              <w:widowControl w:val="0"/>
              <w:rPr>
                <w:sz w:val="22"/>
                <w:szCs w:val="22"/>
              </w:rPr>
            </w:pPr>
          </w:p>
        </w:tc>
        <w:tc>
          <w:tcPr>
            <w:tcW w:w="923" w:type="dxa"/>
          </w:tcPr>
          <w:p w14:paraId="09A74690" w14:textId="77777777" w:rsidR="001B39C8" w:rsidRDefault="001B39C8">
            <w:pPr>
              <w:keepLines/>
              <w:widowControl w:val="0"/>
              <w:rPr>
                <w:sz w:val="22"/>
                <w:szCs w:val="22"/>
              </w:rPr>
            </w:pPr>
          </w:p>
        </w:tc>
        <w:tc>
          <w:tcPr>
            <w:tcW w:w="922" w:type="dxa"/>
          </w:tcPr>
          <w:p w14:paraId="714AA8F9" w14:textId="77777777" w:rsidR="001B39C8" w:rsidRDefault="001B39C8">
            <w:pPr>
              <w:keepLines/>
              <w:widowControl w:val="0"/>
              <w:rPr>
                <w:sz w:val="22"/>
                <w:szCs w:val="22"/>
              </w:rPr>
            </w:pPr>
          </w:p>
        </w:tc>
        <w:tc>
          <w:tcPr>
            <w:tcW w:w="922" w:type="dxa"/>
          </w:tcPr>
          <w:p w14:paraId="58414E2B" w14:textId="77777777" w:rsidR="001B39C8" w:rsidRDefault="001B39C8">
            <w:pPr>
              <w:keepLines/>
              <w:widowControl w:val="0"/>
              <w:rPr>
                <w:sz w:val="22"/>
                <w:szCs w:val="22"/>
              </w:rPr>
            </w:pPr>
          </w:p>
        </w:tc>
        <w:tc>
          <w:tcPr>
            <w:tcW w:w="923" w:type="dxa"/>
          </w:tcPr>
          <w:p w14:paraId="5C60AF3F" w14:textId="77777777" w:rsidR="001B39C8" w:rsidRDefault="001B39C8">
            <w:pPr>
              <w:keepLines/>
              <w:widowControl w:val="0"/>
              <w:rPr>
                <w:sz w:val="22"/>
                <w:szCs w:val="22"/>
              </w:rPr>
            </w:pPr>
          </w:p>
        </w:tc>
        <w:tc>
          <w:tcPr>
            <w:tcW w:w="922" w:type="dxa"/>
          </w:tcPr>
          <w:p w14:paraId="042FE5BF" w14:textId="77777777" w:rsidR="001B39C8" w:rsidRDefault="001B39C8">
            <w:pPr>
              <w:keepLines/>
              <w:widowControl w:val="0"/>
              <w:jc w:val="center"/>
              <w:rPr>
                <w:sz w:val="22"/>
                <w:szCs w:val="22"/>
              </w:rPr>
            </w:pPr>
          </w:p>
        </w:tc>
        <w:tc>
          <w:tcPr>
            <w:tcW w:w="923" w:type="dxa"/>
          </w:tcPr>
          <w:p w14:paraId="3C8D8C68" w14:textId="77777777" w:rsidR="001B39C8" w:rsidRDefault="001B39C8">
            <w:pPr>
              <w:keepLines/>
              <w:widowControl w:val="0"/>
              <w:jc w:val="center"/>
              <w:rPr>
                <w:sz w:val="22"/>
                <w:szCs w:val="22"/>
              </w:rPr>
            </w:pPr>
          </w:p>
        </w:tc>
      </w:tr>
      <w:tr w:rsidR="001B39C8" w14:paraId="0767CFDF" w14:textId="77777777">
        <w:trPr>
          <w:cantSplit/>
          <w:trHeight w:val="511"/>
        </w:trPr>
        <w:tc>
          <w:tcPr>
            <w:tcW w:w="1438" w:type="dxa"/>
          </w:tcPr>
          <w:p w14:paraId="298965EE" w14:textId="77777777" w:rsidR="001B39C8" w:rsidRDefault="00000000">
            <w:pPr>
              <w:keepLines/>
              <w:widowControl w:val="0"/>
              <w:rPr>
                <w:sz w:val="22"/>
                <w:szCs w:val="22"/>
              </w:rPr>
            </w:pPr>
            <w:r>
              <w:rPr>
                <w:sz w:val="22"/>
                <w:szCs w:val="22"/>
              </w:rPr>
              <w:t>Total</w:t>
            </w:r>
          </w:p>
        </w:tc>
        <w:tc>
          <w:tcPr>
            <w:tcW w:w="922" w:type="dxa"/>
          </w:tcPr>
          <w:p w14:paraId="17182E09" w14:textId="77777777" w:rsidR="001B39C8" w:rsidRDefault="001B39C8">
            <w:pPr>
              <w:keepLines/>
              <w:widowControl w:val="0"/>
              <w:rPr>
                <w:sz w:val="22"/>
                <w:szCs w:val="22"/>
              </w:rPr>
            </w:pPr>
          </w:p>
        </w:tc>
        <w:tc>
          <w:tcPr>
            <w:tcW w:w="922" w:type="dxa"/>
          </w:tcPr>
          <w:p w14:paraId="15AAC931" w14:textId="77777777" w:rsidR="001B39C8" w:rsidRDefault="001B39C8">
            <w:pPr>
              <w:keepLines/>
              <w:widowControl w:val="0"/>
              <w:rPr>
                <w:sz w:val="22"/>
                <w:szCs w:val="22"/>
              </w:rPr>
            </w:pPr>
          </w:p>
        </w:tc>
        <w:tc>
          <w:tcPr>
            <w:tcW w:w="923" w:type="dxa"/>
          </w:tcPr>
          <w:p w14:paraId="53F51FF0" w14:textId="77777777" w:rsidR="001B39C8" w:rsidRDefault="001B39C8">
            <w:pPr>
              <w:keepLines/>
              <w:widowControl w:val="0"/>
              <w:rPr>
                <w:sz w:val="22"/>
                <w:szCs w:val="22"/>
              </w:rPr>
            </w:pPr>
          </w:p>
        </w:tc>
        <w:tc>
          <w:tcPr>
            <w:tcW w:w="922" w:type="dxa"/>
          </w:tcPr>
          <w:p w14:paraId="7DD70A6F" w14:textId="77777777" w:rsidR="001B39C8" w:rsidRDefault="001B39C8">
            <w:pPr>
              <w:keepLines/>
              <w:widowControl w:val="0"/>
              <w:rPr>
                <w:sz w:val="22"/>
                <w:szCs w:val="22"/>
              </w:rPr>
            </w:pPr>
          </w:p>
        </w:tc>
        <w:tc>
          <w:tcPr>
            <w:tcW w:w="922" w:type="dxa"/>
          </w:tcPr>
          <w:p w14:paraId="3DB832C5" w14:textId="77777777" w:rsidR="001B39C8" w:rsidRDefault="001B39C8">
            <w:pPr>
              <w:keepLines/>
              <w:widowControl w:val="0"/>
              <w:rPr>
                <w:sz w:val="22"/>
                <w:szCs w:val="22"/>
              </w:rPr>
            </w:pPr>
          </w:p>
        </w:tc>
        <w:tc>
          <w:tcPr>
            <w:tcW w:w="923" w:type="dxa"/>
          </w:tcPr>
          <w:p w14:paraId="5E807F83" w14:textId="77777777" w:rsidR="001B39C8" w:rsidRDefault="001B39C8">
            <w:pPr>
              <w:keepLines/>
              <w:widowControl w:val="0"/>
              <w:rPr>
                <w:sz w:val="22"/>
                <w:szCs w:val="22"/>
              </w:rPr>
            </w:pPr>
          </w:p>
        </w:tc>
        <w:tc>
          <w:tcPr>
            <w:tcW w:w="922" w:type="dxa"/>
          </w:tcPr>
          <w:p w14:paraId="02A8BD87" w14:textId="77777777" w:rsidR="001B39C8" w:rsidRDefault="001B39C8">
            <w:pPr>
              <w:keepLines/>
              <w:widowControl w:val="0"/>
              <w:jc w:val="center"/>
              <w:rPr>
                <w:sz w:val="22"/>
                <w:szCs w:val="22"/>
              </w:rPr>
            </w:pPr>
          </w:p>
        </w:tc>
        <w:tc>
          <w:tcPr>
            <w:tcW w:w="923" w:type="dxa"/>
          </w:tcPr>
          <w:p w14:paraId="1E7B9DF7" w14:textId="77777777" w:rsidR="001B39C8" w:rsidRDefault="001B39C8">
            <w:pPr>
              <w:keepLines/>
              <w:widowControl w:val="0"/>
              <w:jc w:val="center"/>
              <w:rPr>
                <w:sz w:val="22"/>
                <w:szCs w:val="22"/>
              </w:rPr>
            </w:pPr>
          </w:p>
        </w:tc>
      </w:tr>
      <w:tr w:rsidR="001B39C8" w14:paraId="65A02FAE" w14:textId="77777777">
        <w:trPr>
          <w:cantSplit/>
          <w:trHeight w:val="521"/>
        </w:trPr>
        <w:tc>
          <w:tcPr>
            <w:tcW w:w="1438" w:type="dxa"/>
          </w:tcPr>
          <w:p w14:paraId="349E5EE7" w14:textId="77777777" w:rsidR="001B39C8" w:rsidRDefault="00000000">
            <w:pPr>
              <w:keepLines/>
              <w:widowControl w:val="0"/>
              <w:rPr>
                <w:sz w:val="22"/>
                <w:szCs w:val="22"/>
              </w:rPr>
            </w:pPr>
            <w:r>
              <w:t xml:space="preserve">Permanent </w:t>
            </w:r>
            <w:r>
              <w:rPr>
                <w:sz w:val="22"/>
                <w:szCs w:val="22"/>
              </w:rPr>
              <w:t>personnel</w:t>
            </w:r>
            <w:r>
              <w:t xml:space="preserve"> as a proportion of total </w:t>
            </w:r>
            <w:r>
              <w:rPr>
                <w:sz w:val="22"/>
                <w:szCs w:val="22"/>
              </w:rPr>
              <w:t xml:space="preserve">personnel </w:t>
            </w:r>
            <w:r>
              <w:t>(%)</w:t>
            </w:r>
          </w:p>
        </w:tc>
        <w:tc>
          <w:tcPr>
            <w:tcW w:w="922" w:type="dxa"/>
          </w:tcPr>
          <w:p w14:paraId="3AAB82EF" w14:textId="77777777" w:rsidR="001B39C8" w:rsidRDefault="00000000">
            <w:pPr>
              <w:keepLines/>
              <w:widowControl w:val="0"/>
              <w:rPr>
                <w:sz w:val="22"/>
                <w:szCs w:val="22"/>
              </w:rPr>
            </w:pPr>
            <w:r>
              <w:t>%</w:t>
            </w:r>
          </w:p>
        </w:tc>
        <w:tc>
          <w:tcPr>
            <w:tcW w:w="922" w:type="dxa"/>
          </w:tcPr>
          <w:p w14:paraId="60CADB72" w14:textId="77777777" w:rsidR="001B39C8" w:rsidRDefault="00000000">
            <w:pPr>
              <w:keepLines/>
              <w:widowControl w:val="0"/>
              <w:rPr>
                <w:sz w:val="22"/>
                <w:szCs w:val="22"/>
              </w:rPr>
            </w:pPr>
            <w:r>
              <w:t>%</w:t>
            </w:r>
          </w:p>
        </w:tc>
        <w:tc>
          <w:tcPr>
            <w:tcW w:w="923" w:type="dxa"/>
          </w:tcPr>
          <w:p w14:paraId="61518F56" w14:textId="77777777" w:rsidR="001B39C8" w:rsidRDefault="00000000">
            <w:pPr>
              <w:keepLines/>
              <w:widowControl w:val="0"/>
              <w:rPr>
                <w:sz w:val="22"/>
                <w:szCs w:val="22"/>
              </w:rPr>
            </w:pPr>
            <w:r>
              <w:t>%</w:t>
            </w:r>
          </w:p>
        </w:tc>
        <w:tc>
          <w:tcPr>
            <w:tcW w:w="922" w:type="dxa"/>
          </w:tcPr>
          <w:p w14:paraId="10F4B7CD" w14:textId="77777777" w:rsidR="001B39C8" w:rsidRDefault="00000000">
            <w:pPr>
              <w:keepLines/>
              <w:widowControl w:val="0"/>
              <w:rPr>
                <w:sz w:val="22"/>
                <w:szCs w:val="22"/>
              </w:rPr>
            </w:pPr>
            <w:r>
              <w:t>%</w:t>
            </w:r>
          </w:p>
        </w:tc>
        <w:tc>
          <w:tcPr>
            <w:tcW w:w="922" w:type="dxa"/>
          </w:tcPr>
          <w:p w14:paraId="173BF9FC" w14:textId="77777777" w:rsidR="001B39C8" w:rsidRDefault="00000000">
            <w:pPr>
              <w:keepLines/>
              <w:widowControl w:val="0"/>
              <w:rPr>
                <w:sz w:val="22"/>
                <w:szCs w:val="22"/>
              </w:rPr>
            </w:pPr>
            <w:r>
              <w:t>%</w:t>
            </w:r>
          </w:p>
        </w:tc>
        <w:tc>
          <w:tcPr>
            <w:tcW w:w="923" w:type="dxa"/>
          </w:tcPr>
          <w:p w14:paraId="72F1E919" w14:textId="77777777" w:rsidR="001B39C8" w:rsidRDefault="00000000">
            <w:pPr>
              <w:keepLines/>
              <w:widowControl w:val="0"/>
              <w:rPr>
                <w:sz w:val="22"/>
                <w:szCs w:val="22"/>
              </w:rPr>
            </w:pPr>
            <w:r>
              <w:t>%</w:t>
            </w:r>
          </w:p>
        </w:tc>
        <w:tc>
          <w:tcPr>
            <w:tcW w:w="922" w:type="dxa"/>
          </w:tcPr>
          <w:p w14:paraId="458858E5" w14:textId="77777777" w:rsidR="001B39C8" w:rsidRDefault="00000000">
            <w:pPr>
              <w:keepLines/>
              <w:widowControl w:val="0"/>
              <w:jc w:val="center"/>
              <w:rPr>
                <w:sz w:val="22"/>
                <w:szCs w:val="22"/>
              </w:rPr>
            </w:pPr>
            <w:r>
              <w:rPr>
                <w:sz w:val="22"/>
                <w:szCs w:val="22"/>
              </w:rPr>
              <w:t>%</w:t>
            </w:r>
          </w:p>
        </w:tc>
        <w:tc>
          <w:tcPr>
            <w:tcW w:w="923" w:type="dxa"/>
          </w:tcPr>
          <w:p w14:paraId="1AC729ED" w14:textId="77777777" w:rsidR="001B39C8" w:rsidRDefault="00000000">
            <w:pPr>
              <w:keepLines/>
              <w:widowControl w:val="0"/>
              <w:jc w:val="center"/>
              <w:rPr>
                <w:sz w:val="22"/>
                <w:szCs w:val="22"/>
              </w:rPr>
            </w:pPr>
            <w:r>
              <w:rPr>
                <w:sz w:val="22"/>
                <w:szCs w:val="22"/>
              </w:rPr>
              <w:t>%</w:t>
            </w:r>
          </w:p>
        </w:tc>
      </w:tr>
    </w:tbl>
    <w:p w14:paraId="4D520418" w14:textId="77777777" w:rsidR="001B39C8" w:rsidRDefault="00000000">
      <w:pPr>
        <w:keepNext/>
        <w:keepLines/>
        <w:widowControl w:val="0"/>
        <w:spacing w:before="240"/>
        <w:jc w:val="both"/>
        <w:rPr>
          <w:sz w:val="22"/>
          <w:szCs w:val="22"/>
        </w:rPr>
      </w:pPr>
      <w:r>
        <w:rPr>
          <w:sz w:val="22"/>
          <w:szCs w:val="22"/>
        </w:rPr>
        <w:t>Yours faithfully</w:t>
      </w:r>
    </w:p>
    <w:p w14:paraId="5E73FD69" w14:textId="77777777" w:rsidR="001B39C8"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22CD862E" w14:textId="77777777" w:rsidR="001B39C8" w:rsidRDefault="00000000">
      <w:pPr>
        <w:widowControl w:val="0"/>
        <w:spacing w:before="240"/>
        <w:jc w:val="both"/>
        <w:rPr>
          <w:sz w:val="22"/>
          <w:szCs w:val="22"/>
        </w:rPr>
      </w:pPr>
      <w:r>
        <w:rPr>
          <w:sz w:val="22"/>
          <w:szCs w:val="22"/>
        </w:rPr>
        <w:t>Duly authorised to sign this tender on behalf of:</w:t>
      </w:r>
    </w:p>
    <w:p w14:paraId="41A14ECE" w14:textId="77777777" w:rsidR="001B39C8"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6459023C" w14:textId="77777777" w:rsidR="001B39C8"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45B7A9FD" w14:textId="77777777" w:rsidR="001B39C8" w:rsidRDefault="00000000">
      <w:pPr>
        <w:spacing w:before="240"/>
        <w:jc w:val="both"/>
        <w:rPr>
          <w:sz w:val="22"/>
          <w:szCs w:val="22"/>
        </w:rPr>
      </w:pPr>
      <w:r>
        <w:rPr>
          <w:sz w:val="22"/>
          <w:szCs w:val="22"/>
        </w:rPr>
        <w:t>Stamp of the firm/company:</w:t>
      </w:r>
    </w:p>
    <w:p w14:paraId="320121DB" w14:textId="77777777" w:rsidR="001B39C8" w:rsidRDefault="00000000">
      <w:pPr>
        <w:spacing w:before="240"/>
        <w:jc w:val="both"/>
        <w:rPr>
          <w:sz w:val="22"/>
          <w:szCs w:val="22"/>
        </w:rPr>
      </w:pPr>
      <w:r>
        <w:rPr>
          <w:sz w:val="22"/>
          <w:szCs w:val="22"/>
        </w:rPr>
        <w:t>This tender includes the following annexes:</w:t>
      </w:r>
    </w:p>
    <w:p w14:paraId="707CAB51" w14:textId="77777777" w:rsidR="001B39C8" w:rsidRDefault="00000000">
      <w:pPr>
        <w:spacing w:before="240"/>
        <w:jc w:val="both"/>
        <w:rPr>
          <w:sz w:val="22"/>
          <w:szCs w:val="22"/>
        </w:rPr>
      </w:pPr>
      <w:r>
        <w:rPr>
          <w:sz w:val="22"/>
          <w:szCs w:val="22"/>
          <w:highlight w:val="yellow"/>
        </w:rPr>
        <w:t>&lt;Numbered list of annexes with titles&gt;</w:t>
      </w:r>
    </w:p>
    <w:p w14:paraId="79C53DAE" w14:textId="77777777" w:rsidR="001B39C8" w:rsidRDefault="00000000">
      <w:pPr>
        <w:spacing w:before="240"/>
        <w:jc w:val="both"/>
        <w:rPr>
          <w:sz w:val="22"/>
          <w:szCs w:val="22"/>
        </w:rPr>
      </w:pPr>
      <w:r>
        <w:br w:type="page"/>
      </w:r>
    </w:p>
    <w:p w14:paraId="1EDC34C6" w14:textId="77777777" w:rsidR="001B39C8"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00E14D73" w14:textId="77777777" w:rsidR="001B39C8"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5E64ED1F" w14:textId="77777777" w:rsidR="001B39C8"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Pr>
            <w:color w:val="0000FF"/>
            <w:sz w:val="22"/>
            <w:szCs w:val="22"/>
            <w:highlight w:val="yellow"/>
            <w:u w:val="single"/>
          </w:rPr>
          <w:t>https://wikis.ec.europa.eu/display/ExactExternalWiki/Annexes#Annexes-AnnexesA(Ch.2):General</w:t>
        </w:r>
      </w:hyperlink>
    </w:p>
    <w:p w14:paraId="60E9AEE1" w14:textId="77777777" w:rsidR="001B39C8" w:rsidRDefault="00000000">
      <w:pPr>
        <w:rPr>
          <w:b/>
          <w:color w:val="000000"/>
          <w:sz w:val="22"/>
          <w:szCs w:val="22"/>
        </w:rPr>
      </w:pPr>
      <w:r>
        <w:rPr>
          <w:b/>
          <w:color w:val="0000FF"/>
          <w:sz w:val="22"/>
          <w:szCs w:val="22"/>
        </w:rPr>
        <w:br/>
      </w: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7FE6D343" w14:textId="77777777" w:rsidR="001B39C8" w:rsidRDefault="001B39C8">
      <w:pPr>
        <w:widowControl w:val="0"/>
        <w:jc w:val="both"/>
        <w:rPr>
          <w:sz w:val="22"/>
          <w:szCs w:val="22"/>
        </w:rPr>
      </w:pPr>
    </w:p>
    <w:p w14:paraId="5543B643" w14:textId="77777777" w:rsidR="001B39C8"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21B40B2C" w14:textId="77777777" w:rsidR="001B39C8"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131D60DE" w14:textId="77777777" w:rsidR="001B39C8"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6919DBDE" w14:textId="77777777" w:rsidR="001B39C8"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2014CED5" w14:textId="77777777" w:rsidR="001B39C8" w:rsidRDefault="001B39C8">
      <w:pPr>
        <w:spacing w:before="240"/>
        <w:jc w:val="both"/>
        <w:rPr>
          <w:sz w:val="22"/>
          <w:szCs w:val="22"/>
        </w:rPr>
      </w:pPr>
    </w:p>
    <w:sectPr w:rsidR="001B39C8">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2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5CDC" w14:textId="77777777" w:rsidR="00A431C4" w:rsidRDefault="00A431C4">
      <w:pPr>
        <w:spacing w:after="0"/>
      </w:pPr>
      <w:r>
        <w:separator/>
      </w:r>
    </w:p>
  </w:endnote>
  <w:endnote w:type="continuationSeparator" w:id="0">
    <w:p w14:paraId="3DB93BBC" w14:textId="77777777" w:rsidR="00A431C4" w:rsidRDefault="00A431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E897A3F-B286-44AF-A0F5-4DBC34CEC981}"/>
  </w:font>
  <w:font w:name="Opti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2" w:fontKey="{0EFC1BBB-2215-4936-AAD4-08255C726F2C}"/>
  </w:font>
  <w:font w:name="Verdana">
    <w:panose1 w:val="020B0604030504040204"/>
    <w:charset w:val="00"/>
    <w:family w:val="swiss"/>
    <w:pitch w:val="variable"/>
    <w:sig w:usb0="A00006FF" w:usb1="4000205B" w:usb2="00000010" w:usb3="00000000" w:csb0="0000019F" w:csb1="00000000"/>
    <w:embedRegular r:id="rId3" w:fontKey="{C98D29CB-AA8B-4494-A96F-30F08421D003}"/>
  </w:font>
  <w:font w:name="Calibri Light">
    <w:panose1 w:val="020F0302020204030204"/>
    <w:charset w:val="00"/>
    <w:family w:val="swiss"/>
    <w:pitch w:val="variable"/>
    <w:sig w:usb0="E4002EFF" w:usb1="C000247B" w:usb2="00000009" w:usb3="00000000" w:csb0="000001FF" w:csb1="00000000"/>
    <w:embedRegular r:id="rId4" w:fontKey="{55FE9909-89C9-4626-AC8D-D75D426FDB6D}"/>
  </w:font>
  <w:font w:name="Calibri">
    <w:panose1 w:val="020F0502020204030204"/>
    <w:charset w:val="00"/>
    <w:family w:val="swiss"/>
    <w:pitch w:val="variable"/>
    <w:sig w:usb0="E4002EFF" w:usb1="C000247B" w:usb2="00000009" w:usb3="00000000" w:csb0="000001FF" w:csb1="00000000"/>
    <w:embedRegular r:id="rId5" w:fontKey="{AD2A7172-5FA8-4627-B260-5357230A3C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288" w14:textId="77777777" w:rsidR="001B39C8"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273E0C" w14:textId="77777777" w:rsidR="001B39C8" w:rsidRDefault="001B39C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B8FC" w14:textId="77777777" w:rsidR="001B39C8"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9E361A">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9E361A">
      <w:rPr>
        <w:noProof/>
        <w:color w:val="000000"/>
        <w:sz w:val="18"/>
        <w:szCs w:val="18"/>
      </w:rPr>
      <w:t>2</w:t>
    </w:r>
    <w:r>
      <w:rPr>
        <w:color w:val="000000"/>
        <w:sz w:val="18"/>
        <w:szCs w:val="18"/>
      </w:rPr>
      <w:fldChar w:fldCharType="end"/>
    </w:r>
  </w:p>
  <w:p w14:paraId="4A5F7A1B" w14:textId="77777777" w:rsidR="001B39C8"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F9C6" w14:textId="77777777" w:rsidR="001B39C8"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0F64CCC4" w14:textId="77777777" w:rsidR="001B39C8"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8A6E" w14:textId="77777777" w:rsidR="001B39C8"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1B6C30" w14:textId="77777777" w:rsidR="001B39C8" w:rsidRDefault="001B39C8">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D8C7" w14:textId="23F75C9D" w:rsidR="001B39C8" w:rsidRDefault="00000000">
    <w:pPr>
      <w:pBdr>
        <w:top w:val="nil"/>
        <w:left w:val="nil"/>
        <w:bottom w:val="nil"/>
        <w:right w:val="nil"/>
        <w:between w:val="nil"/>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9E361A">
      <w:rPr>
        <w:noProof/>
        <w:color w:val="000000"/>
        <w:sz w:val="18"/>
        <w:szCs w:val="18"/>
      </w:rPr>
      <w:t>5</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9E361A">
      <w:rPr>
        <w:noProof/>
        <w:color w:val="000000"/>
        <w:sz w:val="18"/>
        <w:szCs w:val="18"/>
      </w:rPr>
      <w:t>6</w:t>
    </w:r>
    <w:r>
      <w:rPr>
        <w:color w:val="000000"/>
        <w:sz w:val="18"/>
        <w:szCs w:val="18"/>
      </w:rPr>
      <w:fldChar w:fldCharType="end"/>
    </w:r>
  </w:p>
  <w:p w14:paraId="30112B54" w14:textId="77777777" w:rsidR="001B39C8" w:rsidRDefault="00000000">
    <w:pPr>
      <w:spacing w:after="0"/>
      <w:rPr>
        <w:sz w:val="18"/>
        <w:szCs w:val="18"/>
      </w:rPr>
    </w:pPr>
    <w:r>
      <w:rPr>
        <w:sz w:val="18"/>
        <w:szCs w:val="18"/>
      </w:rPr>
      <w:t>c4l_tenderform_en.doc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9016" w14:textId="6C0BD793" w:rsidR="001B39C8"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9E361A">
      <w:rPr>
        <w:noProof/>
        <w:color w:val="000000"/>
        <w:sz w:val="18"/>
        <w:szCs w:val="18"/>
      </w:rPr>
      <w:t>4</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9E361A">
      <w:rPr>
        <w:noProof/>
        <w:color w:val="000000"/>
        <w:sz w:val="18"/>
        <w:szCs w:val="18"/>
      </w:rPr>
      <w:t>5</w:t>
    </w:r>
    <w:r>
      <w:rPr>
        <w:color w:val="000000"/>
        <w:sz w:val="18"/>
        <w:szCs w:val="18"/>
      </w:rPr>
      <w:fldChar w:fldCharType="end"/>
    </w:r>
  </w:p>
  <w:p w14:paraId="51D94EDE" w14:textId="77777777" w:rsidR="001B39C8"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ECEE" w14:textId="77777777" w:rsidR="00A431C4" w:rsidRDefault="00A431C4">
      <w:pPr>
        <w:spacing w:after="0"/>
      </w:pPr>
      <w:r>
        <w:separator/>
      </w:r>
    </w:p>
  </w:footnote>
  <w:footnote w:type="continuationSeparator" w:id="0">
    <w:p w14:paraId="512D6A0F" w14:textId="77777777" w:rsidR="00A431C4" w:rsidRDefault="00A431C4">
      <w:pPr>
        <w:spacing w:after="0"/>
      </w:pPr>
      <w:r>
        <w:continuationSeparator/>
      </w:r>
    </w:p>
  </w:footnote>
  <w:footnote w:id="1">
    <w:p w14:paraId="3B070753" w14:textId="77777777" w:rsidR="001B39C8" w:rsidRDefault="00000000">
      <w:r>
        <w:rPr>
          <w:rStyle w:val="FootnoteReference"/>
        </w:rPr>
        <w:footnoteRef/>
      </w:r>
      <w:r>
        <w:t xml:space="preserve"> Country in which the legal entity is registered.</w:t>
      </w:r>
    </w:p>
  </w:footnote>
  <w:footnote w:id="2">
    <w:p w14:paraId="17B0BCB8" w14:textId="77777777" w:rsidR="001B39C8"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72448FD8" w14:textId="77777777" w:rsidR="001B39C8" w:rsidRDefault="00000000">
      <w:pPr>
        <w:spacing w:after="60"/>
      </w:pPr>
      <w:r>
        <w:rPr>
          <w:rStyle w:val="FootnoteReference"/>
        </w:rPr>
        <w:footnoteRef/>
      </w:r>
      <w:r>
        <w:t xml:space="preserve"> Natural persons have to prove their capacity in accordance with the selection criteria and by the appropriate means.</w:t>
      </w:r>
    </w:p>
  </w:footnote>
  <w:footnote w:id="4">
    <w:p w14:paraId="4B4F49BA" w14:textId="77777777" w:rsidR="001B39C8"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3BCC52F1" w14:textId="77777777" w:rsidR="001B39C8" w:rsidRDefault="00000000">
      <w:pPr>
        <w:spacing w:after="60"/>
      </w:pPr>
      <w:r>
        <w:rPr>
          <w:rStyle w:val="FootnoteReference"/>
        </w:rPr>
        <w:footnoteRef/>
      </w:r>
      <w:r>
        <w:t xml:space="preserve"> Last year=last accounting year for which the entity's accounts have been closed.</w:t>
      </w:r>
    </w:p>
  </w:footnote>
  <w:footnote w:id="6">
    <w:p w14:paraId="2896B062" w14:textId="77777777" w:rsidR="001B39C8"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37F9685C" w14:textId="77777777" w:rsidR="001B39C8"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76255335" w14:textId="77777777" w:rsidR="001B39C8"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10F60487" w14:textId="77777777" w:rsidR="001B39C8"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D1D7" w14:textId="77777777" w:rsidR="001B39C8" w:rsidRDefault="001B39C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A842" w14:textId="77777777" w:rsidR="001B39C8" w:rsidRDefault="001B39C8">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DB7" w14:textId="77777777" w:rsidR="001B39C8" w:rsidRDefault="001B39C8">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E9AE" w14:textId="77777777" w:rsidR="001B39C8" w:rsidRDefault="001B39C8">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C01E" w14:textId="77777777" w:rsidR="001B39C8" w:rsidRDefault="001B39C8">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9AF2" w14:textId="77777777" w:rsidR="001B39C8" w:rsidRDefault="001B39C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B30D7"/>
    <w:multiLevelType w:val="multilevel"/>
    <w:tmpl w:val="B36E37FA"/>
    <w:lvl w:ilvl="0">
      <w:start w:val="4"/>
      <w:numFmt w:val="upp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abstractNum w:abstractNumId="1" w15:restartNumberingAfterBreak="0">
    <w:nsid w:val="29B40609"/>
    <w:multiLevelType w:val="multilevel"/>
    <w:tmpl w:val="FAE6CE86"/>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EC3869"/>
    <w:multiLevelType w:val="multilevel"/>
    <w:tmpl w:val="B3E4EA16"/>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9808052">
    <w:abstractNumId w:val="1"/>
  </w:num>
  <w:num w:numId="2" w16cid:durableId="1259025590">
    <w:abstractNumId w:val="0"/>
  </w:num>
  <w:num w:numId="3" w16cid:durableId="178275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9C8"/>
    <w:rsid w:val="001B39C8"/>
    <w:rsid w:val="009E361A"/>
    <w:rsid w:val="00A431C4"/>
    <w:rsid w:val="00F8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31D8"/>
  <w15:docId w15:val="{91819963-975B-4C59-8379-3D4AAC23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pPr>
      <w:keepNext/>
      <w:tabs>
        <w:tab w:val="right" w:pos="567"/>
      </w:tabs>
      <w:spacing w:before="240" w:after="240"/>
      <w:ind w:left="360" w:hanging="360"/>
      <w:jc w:val="both"/>
      <w:outlineLvl w:val="0"/>
    </w:pPr>
    <w:rPr>
      <w:b/>
    </w:rPr>
  </w:style>
  <w:style w:type="paragraph" w:styleId="Heading2">
    <w:name w:val="heading 2"/>
    <w:basedOn w:val="Normal"/>
    <w:next w:val="Normal"/>
    <w:link w:val="Heading2Char"/>
    <w:uiPriority w:val="9"/>
    <w:semiHidden/>
    <w:unhideWhenUsed/>
    <w:qFormat/>
    <w:pPr>
      <w:keepNext/>
      <w:outlineLvl w:val="1"/>
    </w:pPr>
  </w:style>
  <w:style w:type="paragraph" w:styleId="Heading3">
    <w:name w:val="heading 3"/>
    <w:basedOn w:val="Normal"/>
    <w:next w:val="Normal"/>
    <w:link w:val="Heading3Char"/>
    <w:uiPriority w:val="9"/>
    <w:semiHidden/>
    <w:unhideWhenUsed/>
    <w:qFormat/>
    <w:pPr>
      <w:keepNext/>
      <w:outlineLvl w:val="2"/>
    </w:pPr>
  </w:style>
  <w:style w:type="paragraph" w:styleId="Heading4">
    <w:name w:val="heading 4"/>
    <w:basedOn w:val="Normal"/>
    <w:next w:val="Normal"/>
    <w:link w:val="Heading4Char"/>
    <w:uiPriority w:val="9"/>
    <w:semiHidden/>
    <w:unhideWhenUsed/>
    <w:qFormat/>
    <w:pPr>
      <w:keepNext/>
      <w:spacing w:before="240" w:after="60"/>
      <w:outlineLvl w:val="3"/>
    </w:pPr>
    <w:rPr>
      <w:b/>
      <w:sz w:val="24"/>
      <w:szCs w:val="24"/>
    </w:rPr>
  </w:style>
  <w:style w:type="paragraph" w:styleId="Heading5">
    <w:name w:val="heading 5"/>
    <w:basedOn w:val="Normal"/>
    <w:next w:val="Normal"/>
    <w:link w:val="Heading5Char"/>
    <w:uiPriority w:val="9"/>
    <w:semiHidden/>
    <w:unhideWhenUsed/>
    <w:qFormat/>
    <w:pPr>
      <w:spacing w:before="240" w:after="60"/>
      <w:outlineLvl w:val="4"/>
    </w:pPr>
    <w:rPr>
      <w:sz w:val="22"/>
      <w:szCs w:val="22"/>
    </w:rPr>
  </w:style>
  <w:style w:type="paragraph" w:styleId="Heading6">
    <w:name w:val="heading 6"/>
    <w:basedOn w:val="Normal"/>
    <w:next w:val="Normal"/>
    <w:link w:val="Heading6Char"/>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7D0625"/>
    <w:rPr>
      <w:snapToGrid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105" w:type="dxa"/>
        <w:right w:w="105"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05" w:type="dxa"/>
        <w:right w:w="105" w:type="dxa"/>
      </w:tblCellMar>
    </w:tblPr>
  </w:style>
  <w:style w:type="table" w:customStyle="1" w:styleId="aa">
    <w:basedOn w:val="TableNormal"/>
    <w:tblPr>
      <w:tblStyleRowBandSize w:val="1"/>
      <w:tblStyleColBandSize w:val="1"/>
      <w:tblCellMar>
        <w:left w:w="105" w:type="dxa"/>
        <w:right w:w="10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5" w:type="dxa"/>
        <w:right w:w="105" w:type="dxa"/>
      </w:tblCellMar>
    </w:tblPr>
  </w:style>
  <w:style w:type="table" w:customStyle="1" w:styleId="ad">
    <w:basedOn w:val="TableNormal"/>
    <w:tblPr>
      <w:tblStyleRowBandSize w:val="1"/>
      <w:tblStyleColBandSize w:val="1"/>
      <w:tblCellMar>
        <w:left w:w="105" w:type="dxa"/>
        <w:right w:w="105" w:type="dxa"/>
      </w:tblCellMar>
    </w:tblPr>
  </w:style>
  <w:style w:type="table" w:customStyle="1" w:styleId="ae">
    <w:basedOn w:val="TableNormal"/>
    <w:tblPr>
      <w:tblStyleRowBandSize w:val="1"/>
      <w:tblStyleColBandSize w:val="1"/>
      <w:tblCellMar>
        <w:left w:w="105" w:type="dxa"/>
        <w:right w:w="105" w:type="dxa"/>
      </w:tblCellMar>
    </w:tblPr>
  </w:style>
  <w:style w:type="paragraph" w:styleId="Subtitle">
    <w:name w:val="Subtitle"/>
    <w:basedOn w:val="Normal"/>
    <w:next w:val="Normal"/>
    <w:link w:val="SubtitleChar"/>
    <w:uiPriority w:val="11"/>
    <w:qFormat/>
    <w:pPr>
      <w:jc w:val="center"/>
    </w:pPr>
    <w:rPr>
      <w:b/>
      <w:sz w:val="28"/>
      <w:szCs w:val="28"/>
    </w:r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05" w:type="dxa"/>
        <w:right w:w="105" w:type="dxa"/>
      </w:tblCellMar>
    </w:tblPr>
  </w:style>
  <w:style w:type="table" w:customStyle="1" w:styleId="af2">
    <w:basedOn w:val="TableNormal"/>
    <w:tblPr>
      <w:tblStyleRowBandSize w:val="1"/>
      <w:tblStyleColBandSize w:val="1"/>
      <w:tblCellMar>
        <w:left w:w="105" w:type="dxa"/>
        <w:right w:w="105" w:type="dxa"/>
      </w:tblCellMar>
    </w:tblPr>
  </w:style>
  <w:style w:type="table" w:customStyle="1" w:styleId="af3">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eQU/P5f2Mvqxd4jvyPG0BKTFA==">CgMxLjAyCGguZ2pkZ3hzMg5oLnBrdHZseXd2bGZjZjIJaC4zMGowemxsMg5oLm1pdTBwYnU5YmI5aTIOaC50bGFjb21tejIydDc4AHIhMW9jNXNZT0U2bVRQcThJYW1ONk1wOTVVWXcwS0ZJLVRG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2025-07-04T08:33:00Z</dcterms:created>
  <dcterms:modified xsi:type="dcterms:W3CDTF">2025-07-04T08:33:00Z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