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8505"/>
          <w:tab w:val="right" w:leader="none" w:pos="13892"/>
        </w:tabs>
        <w:spacing w:after="0" w:before="0" w:lineRule="auto"/>
        <w:ind w:right="-29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numPr>
          <w:ilvl w:val="0"/>
          <w:numId w:val="1"/>
        </w:numPr>
        <w:tabs>
          <w:tab w:val="right" w:leader="none" w:pos="567"/>
          <w:tab w:val="right" w:leader="none" w:pos="13892"/>
        </w:tabs>
        <w:spacing w:after="0" w:before="0" w:lineRule="auto"/>
        <w:ind w:left="720" w:hanging="720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ANNEX IV: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Budget breakdown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Model financial offer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</w:t>
        <w:tab/>
      </w:r>
    </w:p>
    <w:p w:rsidR="00000000" w:rsidDel="00000000" w:rsidP="00000000" w:rsidRDefault="00000000" w:rsidRPr="00000000" w14:paraId="00000003">
      <w:pPr>
        <w:pStyle w:val="Heading1"/>
        <w:keepNext w:val="0"/>
        <w:tabs>
          <w:tab w:val="right" w:leader="none" w:pos="567"/>
          <w:tab w:val="left" w:leader="none" w:pos="2268"/>
        </w:tabs>
        <w:rPr/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PUBLICATION REFERENCE: IPA III/2024/457-197/TK-005 </w:t>
        <w:tab/>
        <w:t xml:space="preserve"> </w:t>
        <w:tab/>
        <w:tab/>
        <w:tab/>
        <w:tab/>
        <w:t xml:space="preserve">NAME OF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TENDERER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1"/>
        <w:tblW w:w="14580.0" w:type="dxa"/>
        <w:jc w:val="left"/>
        <w:tblInd w:w="-25.0" w:type="dxa"/>
        <w:tblLayout w:type="fixed"/>
        <w:tblLook w:val="0400"/>
      </w:tblPr>
      <w:tblGrid>
        <w:gridCol w:w="1215"/>
        <w:gridCol w:w="4080"/>
        <w:gridCol w:w="2220"/>
        <w:gridCol w:w="2415"/>
        <w:gridCol w:w="3915"/>
        <w:gridCol w:w="735"/>
        <w:tblGridChange w:id="0">
          <w:tblGrid>
            <w:gridCol w:w="1215"/>
            <w:gridCol w:w="4080"/>
            <w:gridCol w:w="2220"/>
            <w:gridCol w:w="2415"/>
            <w:gridCol w:w="3915"/>
            <w:gridCol w:w="73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Item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Description (technical specification)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Quantity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specifications offered (incl brand/model)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Unit costs with delivery DAP str. Crvena Voda 37/1, Skopje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Total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A4 Copy Paper 80 GR. 1/500 sheets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 packs (500 sheets per pack)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Notebooks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pcs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Ballpoint pens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 pcs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Pencils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boxes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Erasers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pcs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Pencil sharpeners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pcs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Whiteboard markers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boxes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Highlighter pen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boxes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Staple pins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boxes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Staplers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pcs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Paper clips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boxes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Glue sticks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boxes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Tape (transparent)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rolls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Tape (packing)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rolls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Post-it notes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packs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File folders - thin (cardboard)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pcs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File folders - thick (cardboard)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 pcs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Transparent folder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packs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L folder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packs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Document trays / file holders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 pcs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Scissors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pcs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Cork board (100x140 cm)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pcs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Flipchart board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pcs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FLIPCHART PAPER 1/20 sheets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boxes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Toilet paper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150 boxes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Paper towels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boxes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27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Liquid soap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20 litters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after="0" w:before="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Trash bags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20 packs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after="0" w:before="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Cleaning cloths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20 pcs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after="0" w:before="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Surface cleaner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15 litters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after="0" w:before="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Glass cleaner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 litters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after="0" w:before="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32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Toilet brush and holder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 sets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after="0" w:before="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33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Trash bins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 pcs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after="0" w:before="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34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Wet wipes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20 packs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after="0" w:before="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35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Cups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12 pcs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after="0" w:before="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36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Plates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12 pcs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after="0" w:before="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37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Dishwashing liquid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 litters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after="0" w:before="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.978515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Sponges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 pcs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after="0" w:before="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Kitchen trash bin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 pcs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after="0" w:before="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USB flash drives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 pcs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after="0" w:before="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Power extension cords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pcs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Batteries (for remotes, mouses etc)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 packs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after="0" w:before="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2.978515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First aid kit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 pcs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after="0" w:before="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Sticky Notes 12x44 1/5 100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 packs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after="0" w:before="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Toner for printer HP 580 Black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 set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after="0" w:before="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46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Toner for printer HP 580 Color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 set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Toner for printer Develop Black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 sets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after="0" w:before="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spacing w:after="0" w:before="0" w:lineRule="auto"/>
              <w:ind w:left="56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Toner for printer Develop Color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 sets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after="0" w:before="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after="0" w:before="0" w:lineRule="auto"/>
              <w:jc w:val="righ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after="0" w:before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after="0" w:before="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tabs>
          <w:tab w:val="left" w:leader="none" w:pos="1089"/>
        </w:tabs>
        <w:rPr/>
      </w:pPr>
      <w:r w:rsidDel="00000000" w:rsidR="00000000" w:rsidRPr="00000000">
        <w:rPr>
          <w:rtl w:val="0"/>
        </w:rPr>
        <w:t xml:space="preserve">Name and signature of the authorized person of the tenderer</w:t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1907" w:w="16840" w:orient="landscape"/>
      <w:pgMar w:bottom="1134" w:top="709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3183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8"/>
        <w:szCs w:val="18"/>
        <w:rtl w:val="0"/>
      </w:rPr>
      <w:t xml:space="preserve">2021.1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3183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c4g_annexivfinoffer_en.doc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ind w:right="360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3892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8"/>
        <w:szCs w:val="18"/>
        <w:rtl w:val="0"/>
      </w:rPr>
      <w:t xml:space="preserve">2021.1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3183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c4g_annexivfinoffer_en.doc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720"/>
      </w:pPr>
      <w:rPr/>
    </w:lvl>
    <w:lvl w:ilvl="1">
      <w:start w:val="1"/>
      <w:numFmt w:val="decimal"/>
      <w:lvlText w:val="%2."/>
      <w:lvlJc w:val="left"/>
      <w:pPr>
        <w:ind w:left="1440" w:hanging="720"/>
      </w:pPr>
      <w:rPr/>
    </w:lvl>
    <w:lvl w:ilvl="2">
      <w:start w:val="1"/>
      <w:numFmt w:val="decimal"/>
      <w:lvlText w:val="%3."/>
      <w:lvlJc w:val="left"/>
      <w:pPr>
        <w:ind w:left="2160" w:hanging="720"/>
      </w:pPr>
      <w:rPr/>
    </w:lvl>
    <w:lvl w:ilvl="3">
      <w:start w:val="1"/>
      <w:numFmt w:val="decimal"/>
      <w:lvlText w:val="%4."/>
      <w:lvlJc w:val="left"/>
      <w:pPr>
        <w:ind w:left="2880" w:hanging="720"/>
      </w:pPr>
      <w:rPr/>
    </w:lvl>
    <w:lvl w:ilvl="4">
      <w:start w:val="1"/>
      <w:numFmt w:val="decimal"/>
      <w:lvlText w:val="%5."/>
      <w:lvlJc w:val="left"/>
      <w:pPr>
        <w:ind w:left="3600" w:hanging="720"/>
      </w:pPr>
      <w:rPr/>
    </w:lvl>
    <w:lvl w:ilvl="5">
      <w:start w:val="1"/>
      <w:numFmt w:val="decimal"/>
      <w:lvlText w:val="%6."/>
      <w:lvlJc w:val="left"/>
      <w:pPr>
        <w:ind w:left="4320" w:hanging="720"/>
      </w:pPr>
      <w:rPr/>
    </w:lvl>
    <w:lvl w:ilvl="6">
      <w:start w:val="1"/>
      <w:numFmt w:val="decimal"/>
      <w:lvlText w:val="%7."/>
      <w:lvlJc w:val="left"/>
      <w:pPr>
        <w:ind w:left="5040" w:hanging="720"/>
      </w:pPr>
      <w:rPr/>
    </w:lvl>
    <w:lvl w:ilvl="7">
      <w:start w:val="1"/>
      <w:numFmt w:val="decimal"/>
      <w:lvlText w:val="%8."/>
      <w:lvlJc w:val="left"/>
      <w:pPr>
        <w:ind w:left="5760" w:hanging="720"/>
      </w:pPr>
      <w:rPr/>
    </w:lvl>
    <w:lvl w:ilvl="8">
      <w:start w:val="1"/>
      <w:numFmt w:val="decimal"/>
      <w:lvlText w:val="%9."/>
      <w:lvlJc w:val="left"/>
      <w:pPr>
        <w:ind w:left="6480" w:hanging="72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tr"/>
      </w:rPr>
    </w:rPrDefault>
    <w:pPrDefault>
      <w:pPr>
        <w:spacing w:after="120" w:before="120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tabs>
        <w:tab w:val="right" w:leader="none" w:pos="567"/>
      </w:tabs>
      <w:spacing w:after="240" w:before="240" w:lineRule="auto"/>
      <w:ind w:left="720" w:hanging="720"/>
      <w:jc w:val="both"/>
    </w:pPr>
    <w:rPr>
      <w:b w:val="1"/>
    </w:rPr>
  </w:style>
  <w:style w:type="paragraph" w:styleId="Heading2">
    <w:name w:val="heading 2"/>
    <w:basedOn w:val="Normal"/>
    <w:next w:val="Normal"/>
    <w:pPr>
      <w:keepNext w:val="1"/>
    </w:pPr>
    <w:rPr/>
  </w:style>
  <w:style w:type="paragraph" w:styleId="Heading3">
    <w:name w:val="heading 3"/>
    <w:basedOn w:val="Normal"/>
    <w:next w:val="Normal"/>
    <w:pPr>
      <w:keepNext w:val="1"/>
    </w:pPr>
    <w:rPr/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  <w:ind w:left="1152" w:hanging="1152"/>
    </w:pPr>
    <w:rPr>
      <w:i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paragraph" w:styleId="Balk7">
    <w:name w:val="heading 7"/>
    <w:basedOn w:val="Normal"/>
    <w:next w:val="Normal"/>
    <w:qFormat w:val="1"/>
    <w:pPr>
      <w:numPr>
        <w:ilvl w:val="6"/>
        <w:numId w:val="1"/>
      </w:numPr>
      <w:spacing w:after="60" w:before="240"/>
      <w:outlineLvl w:val="6"/>
    </w:pPr>
  </w:style>
  <w:style w:type="paragraph" w:styleId="Balk8">
    <w:name w:val="heading 8"/>
    <w:basedOn w:val="Normal"/>
    <w:next w:val="Normal"/>
    <w:qFormat w:val="1"/>
    <w:pPr>
      <w:numPr>
        <w:ilvl w:val="7"/>
        <w:numId w:val="1"/>
      </w:numPr>
      <w:spacing w:after="60" w:before="240"/>
      <w:outlineLvl w:val="7"/>
    </w:pPr>
    <w:rPr>
      <w:i w:val="1"/>
    </w:rPr>
  </w:style>
  <w:style w:type="paragraph" w:styleId="Balk9">
    <w:name w:val="heading 9"/>
    <w:basedOn w:val="Normal"/>
    <w:next w:val="Normal"/>
    <w:qFormat w:val="1"/>
    <w:pPr>
      <w:numPr>
        <w:ilvl w:val="8"/>
        <w:numId w:val="1"/>
      </w:numPr>
      <w:spacing w:after="60" w:before="240"/>
      <w:outlineLvl w:val="8"/>
    </w:pPr>
    <w:rPr>
      <w:b w:val="1"/>
      <w:i w:val="1"/>
      <w:sz w:val="18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GvdeMetniGirintisi">
    <w:name w:val="Body Text Indent"/>
    <w:basedOn w:val="Normal"/>
    <w:pPr>
      <w:tabs>
        <w:tab w:val="num" w:pos="567"/>
      </w:tabs>
      <w:spacing w:after="0" w:before="0"/>
      <w:jc w:val="both"/>
    </w:pPr>
    <w:rPr>
      <w:rFonts w:ascii="Times New Roman" w:hAnsi="Times New Roman"/>
      <w:sz w:val="24"/>
    </w:rPr>
  </w:style>
  <w:style w:type="paragraph" w:styleId="GvdeMetni">
    <w:name w:val="Body Text"/>
    <w:basedOn w:val="Normal"/>
  </w:style>
  <w:style w:type="paragraph" w:styleId="GvdeMetniGirintisi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GvdeMetniGirintisi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styleId="Text3" w:customStyle="1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stBilgi">
    <w:name w:val="header"/>
    <w:basedOn w:val="Normal"/>
    <w:link w:val="stBilgiChar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link w:val="AltBilgiChar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</w:style>
  <w:style w:type="paragraph" w:styleId="GvdeMetni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 w:val="1"/>
      <w:spacing w:line="240" w:lineRule="exact"/>
      <w:jc w:val="both"/>
    </w:pPr>
    <w:rPr>
      <w:b w:val="1"/>
      <w:sz w:val="24"/>
      <w:lang w:val="en-GB"/>
    </w:rPr>
  </w:style>
  <w:style w:type="character" w:styleId="Kpr">
    <w:name w:val="Hyperlink"/>
    <w:rPr>
      <w:color w:val="0000ff"/>
      <w:u w:val="single"/>
    </w:rPr>
  </w:style>
  <w:style w:type="paragraph" w:styleId="DipnotMetni">
    <w:name w:val="footnote text"/>
    <w:basedOn w:val="Normal"/>
    <w:semiHidden w:val="1"/>
    <w:rPr>
      <w:lang w:val="fr-FR"/>
    </w:rPr>
  </w:style>
  <w:style w:type="character" w:styleId="DipnotBavurusu">
    <w:name w:val="footnote reference"/>
    <w:semiHidden w:val="1"/>
    <w:rPr>
      <w:vertAlign w:val="superscript"/>
    </w:rPr>
  </w:style>
  <w:style w:type="paragraph" w:styleId="BelgeBalantlar">
    <w:name w:val="Document Map"/>
    <w:basedOn w:val="Normal"/>
    <w:semiHidden w:val="1"/>
    <w:pPr>
      <w:shd w:color="auto" w:fill="000080" w:val="clear"/>
    </w:pPr>
    <w:rPr>
      <w:sz w:val="24"/>
      <w:lang w:val="fr-FR"/>
    </w:rPr>
  </w:style>
  <w:style w:type="paragraph" w:styleId="bulletsub" w:customStyle="1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styleId="SubTitle1" w:customStyle="1">
    <w:name w:val="SubTitle 1"/>
    <w:basedOn w:val="Normal"/>
    <w:next w:val="SubTitle2"/>
    <w:pPr>
      <w:spacing w:after="240"/>
      <w:jc w:val="center"/>
    </w:pPr>
    <w:rPr>
      <w:b w:val="1"/>
      <w:sz w:val="40"/>
      <w:lang w:val="en-GB"/>
    </w:rPr>
  </w:style>
  <w:style w:type="paragraph" w:styleId="SubTitle2" w:customStyle="1">
    <w:name w:val="SubTitle 2"/>
    <w:basedOn w:val="Normal"/>
    <w:pPr>
      <w:spacing w:after="240"/>
      <w:jc w:val="center"/>
    </w:pPr>
    <w:rPr>
      <w:b w:val="1"/>
      <w:sz w:val="32"/>
      <w:lang w:val="en-GB"/>
    </w:rPr>
  </w:style>
  <w:style w:type="paragraph" w:styleId="Annexetitle" w:customStyle="1">
    <w:name w:val="Annexe_title"/>
    <w:next w:val="Normal"/>
    <w:autoRedefine w:val="1"/>
    <w:pPr>
      <w:pageBreakBefore w:val="1"/>
      <w:tabs>
        <w:tab w:val="left" w:pos="567"/>
        <w:tab w:val="left" w:pos="2552"/>
        <w:tab w:val="left" w:pos="7938"/>
        <w:tab w:val="left" w:pos="9072"/>
      </w:tabs>
      <w:spacing w:after="0" w:before="0"/>
    </w:pPr>
    <w:rPr>
      <w:caps w:val="1"/>
      <w:sz w:val="28"/>
      <w:lang w:val="en-GB"/>
    </w:rPr>
  </w:style>
  <w:style w:type="paragraph" w:styleId="Style1" w:customStyle="1">
    <w:name w:val="Style1"/>
    <w:basedOn w:val="Normal"/>
    <w:pPr>
      <w:keepNext w:val="1"/>
      <w:widowControl w:val="0"/>
      <w:tabs>
        <w:tab w:val="num" w:pos="992"/>
      </w:tabs>
      <w:ind w:left="992" w:hanging="992"/>
    </w:pPr>
    <w:rPr>
      <w:b w:val="1"/>
      <w:sz w:val="18"/>
      <w:lang w:val="fr-FR"/>
    </w:rPr>
  </w:style>
  <w:style w:type="paragraph" w:styleId="titlefront" w:customStyle="1">
    <w:name w:val="title_front"/>
    <w:basedOn w:val="Normal"/>
    <w:pPr>
      <w:spacing w:before="240"/>
      <w:ind w:left="1701"/>
      <w:jc w:val="right"/>
    </w:pPr>
    <w:rPr>
      <w:rFonts w:ascii="Optima" w:hAnsi="Optima"/>
      <w:b w:val="1"/>
      <w:sz w:val="28"/>
      <w:lang w:val="en-GB"/>
    </w:rPr>
  </w:style>
  <w:style w:type="paragraph" w:styleId="T1">
    <w:name w:val="toc 1"/>
    <w:basedOn w:val="Normal"/>
    <w:next w:val="Normal"/>
    <w:autoRedefine w:val="1"/>
    <w:semiHidden w:val="1"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after="60" w:before="60"/>
      <w:ind w:left="567" w:hanging="567"/>
    </w:pPr>
    <w:rPr>
      <w:b w:val="1"/>
      <w:i w:val="1"/>
      <w:caps w:val="1"/>
      <w:noProof w:val="1"/>
    </w:rPr>
  </w:style>
  <w:style w:type="paragraph" w:styleId="T2">
    <w:name w:val="toc 2"/>
    <w:basedOn w:val="Normal"/>
    <w:next w:val="Normal"/>
    <w:autoRedefine w:val="1"/>
    <w:semiHidden w:val="1"/>
    <w:pPr>
      <w:spacing w:after="0" w:before="0"/>
      <w:ind w:left="200"/>
    </w:pPr>
    <w:rPr>
      <w:rFonts w:ascii="Times New Roman" w:hAnsi="Times New Roman"/>
      <w:smallCaps w:val="1"/>
    </w:rPr>
  </w:style>
  <w:style w:type="character" w:styleId="Gl">
    <w:name w:val="Strong"/>
    <w:qFormat w:val="1"/>
    <w:rPr>
      <w:b w:val="1"/>
    </w:rPr>
  </w:style>
  <w:style w:type="paragraph" w:styleId="Blockquote" w:customStyle="1">
    <w:name w:val="Blockquote"/>
    <w:basedOn w:val="Normal"/>
    <w:pPr>
      <w:widowControl w:val="0"/>
      <w:spacing w:after="100" w:before="100"/>
      <w:ind w:left="360" w:right="360"/>
    </w:pPr>
    <w:rPr>
      <w:sz w:val="24"/>
      <w:lang w:val="en-US"/>
    </w:rPr>
  </w:style>
  <w:style w:type="paragraph" w:styleId="T3">
    <w:name w:val="toc 3"/>
    <w:basedOn w:val="Normal"/>
    <w:next w:val="Normal"/>
    <w:autoRedefine w:val="1"/>
    <w:semiHidden w:val="1"/>
    <w:pPr>
      <w:spacing w:after="0" w:before="0"/>
      <w:ind w:left="400"/>
    </w:pPr>
    <w:rPr>
      <w:rFonts w:ascii="Times New Roman" w:hAnsi="Times New Roman"/>
      <w:i w:val="1"/>
    </w:rPr>
  </w:style>
  <w:style w:type="paragraph" w:styleId="T4">
    <w:name w:val="toc 4"/>
    <w:basedOn w:val="Normal"/>
    <w:next w:val="Normal"/>
    <w:autoRedefine w:val="1"/>
    <w:semiHidden w:val="1"/>
    <w:pPr>
      <w:spacing w:after="0" w:before="0"/>
      <w:ind w:left="600"/>
    </w:pPr>
    <w:rPr>
      <w:rFonts w:ascii="Times New Roman" w:hAnsi="Times New Roman"/>
      <w:sz w:val="18"/>
    </w:rPr>
  </w:style>
  <w:style w:type="paragraph" w:styleId="T5">
    <w:name w:val="toc 5"/>
    <w:basedOn w:val="Normal"/>
    <w:next w:val="Normal"/>
    <w:autoRedefine w:val="1"/>
    <w:semiHidden w:val="1"/>
    <w:pPr>
      <w:spacing w:after="0" w:before="0"/>
      <w:ind w:left="800"/>
    </w:pPr>
    <w:rPr>
      <w:rFonts w:ascii="Times New Roman" w:hAnsi="Times New Roman"/>
      <w:sz w:val="18"/>
    </w:rPr>
  </w:style>
  <w:style w:type="paragraph" w:styleId="T6">
    <w:name w:val="toc 6"/>
    <w:basedOn w:val="Normal"/>
    <w:next w:val="Normal"/>
    <w:autoRedefine w:val="1"/>
    <w:semiHidden w:val="1"/>
    <w:pPr>
      <w:spacing w:after="0" w:before="0"/>
      <w:ind w:left="1000"/>
    </w:pPr>
    <w:rPr>
      <w:rFonts w:ascii="Times New Roman" w:hAnsi="Times New Roman"/>
      <w:sz w:val="18"/>
    </w:rPr>
  </w:style>
  <w:style w:type="paragraph" w:styleId="T7">
    <w:name w:val="toc 7"/>
    <w:basedOn w:val="Normal"/>
    <w:next w:val="Normal"/>
    <w:autoRedefine w:val="1"/>
    <w:semiHidden w:val="1"/>
    <w:pPr>
      <w:spacing w:after="0" w:before="0"/>
      <w:ind w:left="1200"/>
    </w:pPr>
    <w:rPr>
      <w:rFonts w:ascii="Times New Roman" w:hAnsi="Times New Roman"/>
      <w:sz w:val="18"/>
    </w:rPr>
  </w:style>
  <w:style w:type="paragraph" w:styleId="T8">
    <w:name w:val="toc 8"/>
    <w:basedOn w:val="Normal"/>
    <w:next w:val="Normal"/>
    <w:autoRedefine w:val="1"/>
    <w:semiHidden w:val="1"/>
    <w:pPr>
      <w:spacing w:after="0" w:before="0"/>
      <w:ind w:left="1400"/>
    </w:pPr>
    <w:rPr>
      <w:rFonts w:ascii="Times New Roman" w:hAnsi="Times New Roman"/>
      <w:sz w:val="18"/>
    </w:rPr>
  </w:style>
  <w:style w:type="paragraph" w:styleId="T9">
    <w:name w:val="toc 9"/>
    <w:basedOn w:val="Normal"/>
    <w:next w:val="Normal"/>
    <w:autoRedefine w:val="1"/>
    <w:semiHidden w:val="1"/>
    <w:pPr>
      <w:spacing w:after="0" w:before="0"/>
      <w:ind w:left="1600"/>
    </w:pPr>
    <w:rPr>
      <w:rFonts w:ascii="Times New Roman" w:hAnsi="Times New Roman"/>
      <w:sz w:val="18"/>
    </w:rPr>
  </w:style>
  <w:style w:type="character" w:styleId="zlenenKpr">
    <w:name w:val="FollowedHyperlink"/>
    <w:rPr>
      <w:color w:val="800080"/>
      <w:u w:val="single"/>
    </w:rPr>
  </w:style>
  <w:style w:type="paragraph" w:styleId="Style2" w:customStyle="1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styleId="text" w:customStyle="1">
    <w:name w:val="text"/>
    <w:pPr>
      <w:widowControl w:val="0"/>
      <w:spacing w:before="240" w:line="240" w:lineRule="exact"/>
      <w:jc w:val="both"/>
    </w:pPr>
    <w:rPr>
      <w:snapToGrid w:val="0"/>
      <w:sz w:val="24"/>
      <w:lang w:eastAsia="en-US" w:val="cs-CZ"/>
    </w:rPr>
  </w:style>
  <w:style w:type="paragraph" w:styleId="Section" w:customStyle="1">
    <w:name w:val="Section"/>
    <w:basedOn w:val="Normal"/>
    <w:pPr>
      <w:widowControl w:val="0"/>
      <w:spacing w:after="0" w:before="0" w:line="360" w:lineRule="exact"/>
      <w:jc w:val="center"/>
    </w:pPr>
    <w:rPr>
      <w:b w:val="1"/>
      <w:sz w:val="32"/>
      <w:lang w:val="cs-CZ"/>
    </w:rPr>
  </w:style>
  <w:style w:type="paragraph" w:styleId="ManualNumPar1" w:customStyle="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oKlavuzu">
    <w:name w:val="Table Grid"/>
    <w:basedOn w:val="NormalTablo"/>
    <w:rsid w:val="00F90A9F"/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GvdeMetni2">
    <w:name w:val="Body Text 2"/>
    <w:basedOn w:val="Normal"/>
    <w:rsid w:val="00AE7D13"/>
    <w:pPr>
      <w:tabs>
        <w:tab w:val="num" w:pos="567"/>
      </w:tabs>
      <w:spacing w:after="0" w:before="0"/>
      <w:jc w:val="both"/>
    </w:pPr>
    <w:rPr>
      <w:rFonts w:ascii="Times New Roman" w:hAnsi="Times New Roman"/>
      <w:sz w:val="24"/>
      <w:lang w:eastAsia="en-GB"/>
    </w:rPr>
  </w:style>
  <w:style w:type="paragraph" w:styleId="oddl-nadpis" w:customStyle="1">
    <w:name w:val="oddíl-nadpis"/>
    <w:basedOn w:val="Normal"/>
    <w:rsid w:val="000417E2"/>
    <w:pPr>
      <w:keepNext w:val="1"/>
      <w:widowControl w:val="0"/>
      <w:tabs>
        <w:tab w:val="left" w:pos="567"/>
      </w:tabs>
      <w:spacing w:after="0" w:before="240" w:line="240" w:lineRule="exact"/>
    </w:pPr>
    <w:rPr>
      <w:b w:val="1"/>
      <w:sz w:val="24"/>
      <w:lang w:val="cs-CZ"/>
    </w:rPr>
  </w:style>
  <w:style w:type="paragraph" w:styleId="BalonMetni">
    <w:name w:val="Balloon Text"/>
    <w:basedOn w:val="Normal"/>
    <w:semiHidden w:val="1"/>
    <w:rsid w:val="004A2F1C"/>
    <w:rPr>
      <w:rFonts w:ascii="Tahoma" w:cs="Tahoma" w:hAnsi="Tahoma"/>
      <w:sz w:val="16"/>
      <w:szCs w:val="16"/>
    </w:rPr>
  </w:style>
  <w:style w:type="character" w:styleId="AklamaBavurusu">
    <w:name w:val="annotation reference"/>
    <w:rsid w:val="005D5DFB"/>
    <w:rPr>
      <w:sz w:val="16"/>
      <w:szCs w:val="16"/>
    </w:rPr>
  </w:style>
  <w:style w:type="paragraph" w:styleId="AklamaMetni">
    <w:name w:val="annotation text"/>
    <w:basedOn w:val="Normal"/>
    <w:link w:val="AklamaMetniChar"/>
    <w:rsid w:val="005D5DFB"/>
  </w:style>
  <w:style w:type="character" w:styleId="AklamaMetniChar" w:customStyle="1">
    <w:name w:val="Açıklama Metni Char"/>
    <w:link w:val="AklamaMetni"/>
    <w:rsid w:val="005D5DFB"/>
    <w:rPr>
      <w:rFonts w:ascii="Arial" w:hAnsi="Arial"/>
      <w:snapToGrid w:val="0"/>
      <w:lang w:eastAsia="en-US" w:val="sv-SE"/>
    </w:rPr>
  </w:style>
  <w:style w:type="paragraph" w:styleId="AklamaKonusu">
    <w:name w:val="annotation subject"/>
    <w:basedOn w:val="AklamaMetni"/>
    <w:next w:val="AklamaMetni"/>
    <w:link w:val="AklamaKonusuChar"/>
    <w:rsid w:val="005D5DFB"/>
    <w:rPr>
      <w:b w:val="1"/>
      <w:bCs w:val="1"/>
    </w:rPr>
  </w:style>
  <w:style w:type="character" w:styleId="AklamaKonusuChar" w:customStyle="1">
    <w:name w:val="Açıklama Konusu Char"/>
    <w:link w:val="AklamaKonusu"/>
    <w:rsid w:val="005D5DFB"/>
    <w:rPr>
      <w:rFonts w:ascii="Arial" w:hAnsi="Arial"/>
      <w:b w:val="1"/>
      <w:bCs w:val="1"/>
      <w:snapToGrid w:val="0"/>
      <w:lang w:eastAsia="en-US" w:val="sv-SE"/>
    </w:rPr>
  </w:style>
  <w:style w:type="character" w:styleId="stBilgiChar" w:customStyle="1">
    <w:name w:val="Üst Bilgi Char"/>
    <w:link w:val="stBilgi"/>
    <w:rsid w:val="00FA735A"/>
    <w:rPr>
      <w:rFonts w:ascii="Arial" w:hAnsi="Arial"/>
      <w:snapToGrid w:val="0"/>
      <w:lang w:eastAsia="en-US" w:val="sv-SE"/>
    </w:rPr>
  </w:style>
  <w:style w:type="character" w:styleId="AltBilgiChar" w:customStyle="1">
    <w:name w:val="Alt Bilgi Char"/>
    <w:link w:val="AltBilgi"/>
    <w:rsid w:val="00FA735A"/>
    <w:rPr>
      <w:rFonts w:ascii="Arial" w:hAnsi="Arial"/>
      <w:snapToGrid w:val="0"/>
      <w:lang w:eastAsia="en-US" w:val="sv-SE"/>
    </w:rPr>
  </w:style>
  <w:style w:type="paragraph" w:styleId="Dzeltme">
    <w:name w:val="Revision"/>
    <w:hidden w:val="1"/>
    <w:uiPriority w:val="99"/>
    <w:semiHidden w:val="1"/>
    <w:rsid w:val="00974DE9"/>
    <w:rPr>
      <w:snapToGrid w:val="0"/>
      <w:lang w:eastAsia="en-US" w:val="sv-SE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Subtitle">
    <w:name w:val="Subtitle"/>
    <w:basedOn w:val="Normal"/>
    <w:next w:val="Normal"/>
    <w:pPr>
      <w:jc w:val="center"/>
    </w:pPr>
    <w:rPr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GHw+eyyAN1VueddL8FkTt/avFQ==">CgMxLjAyCGguZ2pkZ3hzMgloLjMwajB6bGw4AHIhMW5MWHp3Nlpnc3pxX2REd1ZNdTR1QUxHdk1ubnpjbExM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2025-07-04T14:55:00Z</dcterms:created>
  <dc:creator>ENGSTROM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0x010100724FDE23FB365D4CB8B2901107175F9F</vt:lpwstr>
  </property>
</Properties>
</file>