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F502" w14:textId="77777777" w:rsidR="00901F6C" w:rsidRDefault="00901F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left"/>
        <w:rPr>
          <w:color w:val="000000"/>
        </w:rPr>
      </w:pPr>
    </w:p>
    <w:tbl>
      <w:tblPr>
        <w:tblStyle w:val="a"/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960"/>
      </w:tblGrid>
      <w:tr w:rsidR="00901F6C" w14:paraId="0413E262" w14:textId="77777777">
        <w:trPr>
          <w:jc w:val="center"/>
        </w:trPr>
        <w:tc>
          <w:tcPr>
            <w:tcW w:w="241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14A31F1A" w14:textId="77777777" w:rsidR="00901F6C" w:rsidRDefault="00E22D88">
            <w:pPr>
              <w:widowControl w:val="0"/>
              <w:spacing w:before="120" w:after="120"/>
              <w:ind w:left="1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Contract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title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50ECE5F6" w14:textId="77777777" w:rsidR="00901F6C" w:rsidRDefault="00E22D88">
            <w:pPr>
              <w:widowControl w:val="0"/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EU Support to REDI Phase II: Advancing Roma Entrepreneurs in the Western Balkans and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Turkiye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shd w:val="clear" w:color="auto" w:fill="F2F2F2"/>
          </w:tcPr>
          <w:p w14:paraId="2B3EED14" w14:textId="77777777" w:rsidR="00901F6C" w:rsidRDefault="00E22D88">
            <w:pPr>
              <w:widowControl w:val="0"/>
              <w:spacing w:before="120" w:after="120"/>
              <w:ind w:left="14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Reference Numbers:</w:t>
            </w:r>
          </w:p>
        </w:tc>
        <w:tc>
          <w:tcPr>
            <w:tcW w:w="4960" w:type="dxa"/>
          </w:tcPr>
          <w:p w14:paraId="7E7DF416" w14:textId="77777777" w:rsidR="00E22D88" w:rsidRPr="00E92C0F" w:rsidRDefault="00E22D88" w:rsidP="00E22D88">
            <w:pPr>
              <w:spacing w:before="120" w:after="60"/>
              <w:ind w:left="0"/>
              <w:rPr>
                <w:rFonts w:ascii="Times New Roman" w:eastAsia="Times New Roman" w:hAnsi="Times New Roman" w:cs="Times New Roman"/>
                <w:i/>
              </w:rPr>
            </w:pPr>
            <w:bookmarkStart w:id="0" w:name="_heading=h.umh0wgkfjiov" w:colFirst="0" w:colLast="0"/>
            <w:bookmarkEnd w:id="0"/>
            <w:r w:rsidRPr="00E92C0F">
              <w:rPr>
                <w:rFonts w:ascii="Times New Roman" w:eastAsia="Times New Roman" w:hAnsi="Times New Roman" w:cs="Times New Roman"/>
                <w:b/>
              </w:rPr>
              <w:t>IPA III/2024/457-197/TK-009</w:t>
            </w:r>
          </w:p>
          <w:p w14:paraId="2819E285" w14:textId="440B3F08" w:rsidR="00901F6C" w:rsidRDefault="00901F6C">
            <w:pPr>
              <w:spacing w:before="120" w:after="60"/>
              <w:ind w:left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9E089D2" w14:textId="77777777" w:rsidR="00901F6C" w:rsidRDefault="00901F6C">
      <w:pPr>
        <w:widowControl w:val="0"/>
        <w:spacing w:after="0"/>
        <w:ind w:firstLine="1701"/>
        <w:rPr>
          <w:rFonts w:ascii="Times New Roman" w:eastAsia="Times New Roman" w:hAnsi="Times New Roman" w:cs="Times New Roman"/>
        </w:rPr>
      </w:pPr>
    </w:p>
    <w:tbl>
      <w:tblPr>
        <w:tblStyle w:val="a0"/>
        <w:tblW w:w="15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</w:tblGrid>
      <w:tr w:rsidR="00901F6C" w14:paraId="1B37D92F" w14:textId="77777777">
        <w:trPr>
          <w:cantSplit/>
          <w:trHeight w:val="1957"/>
          <w:tblHeader/>
          <w:jc w:val="center"/>
        </w:trPr>
        <w:tc>
          <w:tcPr>
            <w:tcW w:w="699" w:type="dxa"/>
            <w:shd w:val="clear" w:color="auto" w:fill="DFDFDF"/>
            <w:vAlign w:val="center"/>
          </w:tcPr>
          <w:p w14:paraId="0613E3F5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number</w:t>
            </w:r>
          </w:p>
          <w:p w14:paraId="441CD6FD" w14:textId="77777777" w:rsidR="00901F6C" w:rsidRDefault="00901F6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FDFDF"/>
            <w:vAlign w:val="center"/>
          </w:tcPr>
          <w:p w14:paraId="21708F77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 name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(Leader) (Nationality)</w:t>
            </w:r>
          </w:p>
        </w:tc>
        <w:tc>
          <w:tcPr>
            <w:tcW w:w="992" w:type="dxa"/>
            <w:shd w:val="clear" w:color="auto" w:fill="DFDFDF"/>
            <w:vAlign w:val="center"/>
          </w:tcPr>
          <w:p w14:paraId="763C7CC1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members of the consortium if any</w:t>
            </w:r>
          </w:p>
          <w:p w14:paraId="098ADE9E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Name (Nationality)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DFDFDF"/>
            <w:vAlign w:val="center"/>
          </w:tcPr>
          <w:p w14:paraId="2F8B1975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Within deadline? 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FDFDF"/>
            <w:vAlign w:val="center"/>
          </w:tcPr>
          <w:p w14:paraId="065C70FA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submission form duly completed and only 1 tender per tenderer?</w:t>
            </w:r>
          </w:p>
        </w:tc>
        <w:tc>
          <w:tcPr>
            <w:tcW w:w="918" w:type="dxa"/>
            <w:tcBorders>
              <w:bottom w:val="nil"/>
            </w:tcBorders>
            <w:shd w:val="clear" w:color="auto" w:fill="DFDFDF"/>
            <w:vAlign w:val="center"/>
          </w:tcPr>
          <w:p w14:paraId="2366E7A3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 nationality (all parties including subcontractors if known)?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DFDFDF"/>
            <w:vAlign w:val="center"/>
          </w:tcPr>
          <w:p w14:paraId="3DD11043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declaration (signed by each consortium member, if appropriate)?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FDFDF"/>
            <w:vAlign w:val="center"/>
          </w:tcPr>
          <w:p w14:paraId="1869AF16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Language as required?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FDFDF"/>
            <w:vAlign w:val="center"/>
          </w:tcPr>
          <w:p w14:paraId="296EA32E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&amp; financial capacity? (OK/a/b/…)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50" w:type="dxa"/>
            <w:tcBorders>
              <w:bottom w:val="nil"/>
            </w:tcBorders>
            <w:shd w:val="clear" w:color="auto" w:fill="DFDFDF"/>
            <w:vAlign w:val="center"/>
          </w:tcPr>
          <w:p w14:paraId="1476DA6E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Professional capacity? (OK/a/b/…) 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2EA662B6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capacity? (OK/a/b/…)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4025B529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Organisation &amp; methodology exists?</w:t>
            </w:r>
          </w:p>
        </w:tc>
        <w:tc>
          <w:tcPr>
            <w:tcW w:w="850" w:type="dxa"/>
            <w:shd w:val="clear" w:color="auto" w:fill="DFDFDF"/>
            <w:vAlign w:val="center"/>
          </w:tcPr>
          <w:p w14:paraId="01A3C5F5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Key experts (list +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CVs)(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02EDF63D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Key experts are present in only one tender as key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experts(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14:paraId="7E0C3868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key experts have signed statements of exclusivity &amp;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availability(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 contracts requiring key experts)?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14:paraId="35DCE69A" w14:textId="77777777" w:rsidR="00901F6C" w:rsidRDefault="00E22D88">
            <w:pPr>
              <w:widowControl w:val="0"/>
              <w:spacing w:before="60" w:after="60"/>
              <w:ind w:left="113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Sub-contracting statement acceptable?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FDFDF"/>
          </w:tcPr>
          <w:p w14:paraId="768773FD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references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(If requested at this stage of the procedure)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FDFDF"/>
          </w:tcPr>
          <w:p w14:paraId="4579AD24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exclusion criteria (If requested at this stage of the procedure)</w:t>
            </w:r>
          </w:p>
        </w:tc>
        <w:tc>
          <w:tcPr>
            <w:tcW w:w="757" w:type="dxa"/>
            <w:tcBorders>
              <w:bottom w:val="nil"/>
            </w:tcBorders>
            <w:shd w:val="clear" w:color="auto" w:fill="DFDFDF"/>
            <w:vAlign w:val="center"/>
          </w:tcPr>
          <w:p w14:paraId="67F41E36" w14:textId="77777777" w:rsidR="00901F6C" w:rsidRDefault="00E22D88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decision?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(Accept / Reject)</w:t>
            </w:r>
          </w:p>
        </w:tc>
      </w:tr>
      <w:tr w:rsidR="00901F6C" w14:paraId="09007ACF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48939233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14:paraId="605C9C39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E20D8C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2EA1B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FE5B2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6DFC663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06EA7E3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CF9A26E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D93F9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0C6A220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A7748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2D412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29F35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6895CA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4729A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16634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EC8D8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EB7A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38D9723E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1B0E2A86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72741935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14:paraId="6AF8076E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41E67F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34606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62B66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04FC00E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52BB914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00C2530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F8DAE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1AF2F78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0F0E5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A736E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F2982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C3241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4D95F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7E593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30F62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5F52D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EF8D4F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47988EC2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09820BA8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14:paraId="5D05EF9D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C65418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94F27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2584B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6161F62A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062D893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BF6DD27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8EDB8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4B8903B7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60615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841D7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6BB25A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A60926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B9EA9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68AEF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0C2D77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3906D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1C96E4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3730829B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42A970B5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14:paraId="7955AD7C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ED772A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016FA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2655D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1AB87EC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32E3CE44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86CCED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48A4B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4AE2DAD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F1467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29021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423BD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FEA15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7F5DB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3B25A6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2027E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861A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07B7F4A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3B32547E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5B0F3E09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</w:tcPr>
          <w:p w14:paraId="72CBD547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C20838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C216E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F5452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3A69D93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09BF88F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13F6787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778BE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123ED24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15612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3C147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E90AA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4A1C6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2F972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C735F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E53C4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07CE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01405E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189607A7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14E031C1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8" w:type="dxa"/>
          </w:tcPr>
          <w:p w14:paraId="77E173A1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1DE25F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822C27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E4C59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77DCBAA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1FFAF20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7922E18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322D9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020AD88A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21D6D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3BAC2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475D6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D73C7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3696D6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457D24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DE890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3C6954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47A1786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1DE5D2BB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4EB05687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</w:tcPr>
          <w:p w14:paraId="5DF4501C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B21E90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4B2C5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F1D28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2A25D20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07F6C8FC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218923B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2D12B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4D3365B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1437E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170CD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548CA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A5399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9E210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966E476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75C8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869DB0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445C243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1F6C" w14:paraId="746A6F85" w14:textId="77777777">
        <w:trPr>
          <w:cantSplit/>
          <w:jc w:val="center"/>
        </w:trPr>
        <w:tc>
          <w:tcPr>
            <w:tcW w:w="699" w:type="dxa"/>
            <w:vAlign w:val="center"/>
          </w:tcPr>
          <w:p w14:paraId="14D222BB" w14:textId="77777777" w:rsidR="00901F6C" w:rsidRDefault="00E22D88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14:paraId="5C8B2EC2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8DA59C" w14:textId="77777777" w:rsidR="00901F6C" w:rsidRDefault="00901F6C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17496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7FEA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14:paraId="0FA1782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408C4E02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14:paraId="61997FA3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C2730B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14:paraId="36C45D3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39CAB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23D635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DD7A69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ADC8BD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FAD626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F64154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34FEF8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26468F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96DCD51" w14:textId="77777777" w:rsidR="00901F6C" w:rsidRDefault="00901F6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452C04" w14:textId="77777777" w:rsidR="00901F6C" w:rsidRDefault="00901F6C">
      <w:pPr>
        <w:widowControl w:val="0"/>
        <w:spacing w:after="0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1"/>
        <w:tblW w:w="850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901F6C" w14:paraId="76C88100" w14:textId="77777777">
        <w:tc>
          <w:tcPr>
            <w:tcW w:w="3794" w:type="dxa"/>
            <w:shd w:val="clear" w:color="auto" w:fill="E6E6E6"/>
          </w:tcPr>
          <w:p w14:paraId="22B6621B" w14:textId="77777777" w:rsidR="00901F6C" w:rsidRDefault="00E22D88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name</w:t>
            </w:r>
          </w:p>
        </w:tc>
        <w:tc>
          <w:tcPr>
            <w:tcW w:w="4712" w:type="dxa"/>
          </w:tcPr>
          <w:p w14:paraId="49DE78AE" w14:textId="77777777" w:rsidR="00901F6C" w:rsidRDefault="00901F6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01F6C" w14:paraId="63A811E7" w14:textId="77777777">
        <w:tc>
          <w:tcPr>
            <w:tcW w:w="3794" w:type="dxa"/>
            <w:shd w:val="clear" w:color="auto" w:fill="E6E6E6"/>
          </w:tcPr>
          <w:p w14:paraId="0509DC62" w14:textId="77777777" w:rsidR="00901F6C" w:rsidRDefault="00E22D88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signature</w:t>
            </w:r>
          </w:p>
        </w:tc>
        <w:tc>
          <w:tcPr>
            <w:tcW w:w="4712" w:type="dxa"/>
          </w:tcPr>
          <w:p w14:paraId="665846FC" w14:textId="77777777" w:rsidR="00901F6C" w:rsidRDefault="00901F6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bookmarkStart w:id="1" w:name="_heading=h.2b8t0ratgvoa" w:colFirst="0" w:colLast="0"/>
            <w:bookmarkEnd w:id="1"/>
          </w:p>
        </w:tc>
      </w:tr>
      <w:tr w:rsidR="00901F6C" w14:paraId="36E30E2D" w14:textId="77777777">
        <w:tc>
          <w:tcPr>
            <w:tcW w:w="3794" w:type="dxa"/>
            <w:shd w:val="clear" w:color="auto" w:fill="E6E6E6"/>
          </w:tcPr>
          <w:p w14:paraId="41C3BB63" w14:textId="77777777" w:rsidR="00901F6C" w:rsidRDefault="00E22D88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4712" w:type="dxa"/>
          </w:tcPr>
          <w:p w14:paraId="0CF89118" w14:textId="77777777" w:rsidR="00901F6C" w:rsidRDefault="00901F6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A3A0A0" w14:textId="77777777" w:rsidR="00901F6C" w:rsidRDefault="00901F6C">
      <w:pPr>
        <w:widowControl w:val="0"/>
        <w:spacing w:after="0"/>
        <w:ind w:left="0"/>
      </w:pPr>
    </w:p>
    <w:sectPr w:rsidR="00901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/>
      <w:pgMar w:top="1276" w:right="1440" w:bottom="1276" w:left="1440" w:header="720" w:footer="4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EEB8" w14:textId="77777777" w:rsidR="00E22D88" w:rsidRDefault="00E22D88">
      <w:pPr>
        <w:spacing w:after="0"/>
      </w:pPr>
      <w:r>
        <w:separator/>
      </w:r>
    </w:p>
  </w:endnote>
  <w:endnote w:type="continuationSeparator" w:id="0">
    <w:p w14:paraId="3A8DF79C" w14:textId="77777777" w:rsidR="00E22D88" w:rsidRDefault="00E22D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E621" w14:textId="77777777" w:rsidR="00901F6C" w:rsidRDefault="00901F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B194" w14:textId="77777777" w:rsidR="00901F6C" w:rsidRDefault="00E22D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before="120"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16DE665E" w14:textId="77777777" w:rsidR="00901F6C" w:rsidRDefault="00E22D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b8o1_admingrid_simp_ neg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en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E06F" w14:textId="77777777" w:rsidR="00901F6C" w:rsidRDefault="00901F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E25B" w14:textId="77777777" w:rsidR="00E22D88" w:rsidRDefault="00E22D88">
      <w:pPr>
        <w:spacing w:after="0"/>
      </w:pPr>
      <w:r>
        <w:separator/>
      </w:r>
    </w:p>
  </w:footnote>
  <w:footnote w:type="continuationSeparator" w:id="0">
    <w:p w14:paraId="1E528E19" w14:textId="77777777" w:rsidR="00E22D88" w:rsidRDefault="00E22D88">
      <w:pPr>
        <w:spacing w:after="0"/>
      </w:pPr>
      <w:r>
        <w:continuationSeparator/>
      </w:r>
    </w:p>
  </w:footnote>
  <w:footnote w:id="1">
    <w:p w14:paraId="018DB8A3" w14:textId="77777777" w:rsidR="00901F6C" w:rsidRDefault="00E22D88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Enter ‘OK’ if all criteria have been satisfied, otherwise enter ‘a’, ‘b’, ‘c’, etc to record any criteria which have not been satisfied. </w:t>
      </w:r>
    </w:p>
  </w:footnote>
  <w:footnote w:id="2">
    <w:p w14:paraId="34F105E1" w14:textId="77777777" w:rsidR="00901F6C" w:rsidRDefault="00E22D88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Evidence provided shall be compliant with the description given in the request to participate form as concerns the selection criteria for technical capacity as specified in the contract notice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E439" w14:textId="77777777" w:rsidR="00901F6C" w:rsidRDefault="00901F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F81E" w14:textId="77777777" w:rsidR="00901F6C" w:rsidRDefault="00E22D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/>
      <w:jc w:val="center"/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71A9" w14:textId="77777777" w:rsidR="00901F6C" w:rsidRDefault="00901F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6C"/>
    <w:rsid w:val="0075370A"/>
    <w:rsid w:val="00901F6C"/>
    <w:rsid w:val="00E2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BEE5"/>
  <w15:docId w15:val="{AFC6AF61-B3A3-4C56-897A-21190CCA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after="240"/>
        <w:ind w:left="170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2268" w:hanging="56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2268" w:hanging="566"/>
      <w:outlineLvl w:val="1"/>
    </w:pPr>
    <w:rPr>
      <w:b/>
      <w:i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tabs>
        <w:tab w:val="left" w:pos="2552"/>
      </w:tabs>
      <w:spacing w:before="240" w:after="0"/>
      <w:ind w:left="2268" w:hanging="566"/>
      <w:jc w:val="left"/>
      <w:outlineLvl w:val="3"/>
    </w:pPr>
    <w:rPr>
      <w:b/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120"/>
      <w:ind w:left="2268" w:hanging="566"/>
      <w:jc w:val="left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"/>
    <w:pPr>
      <w:spacing w:before="240"/>
      <w:ind w:left="567" w:hanging="567"/>
    </w:p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497E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customStyle="1" w:styleId="CommentTextChar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/>
      <w:bCs/>
    </w:rPr>
  </w:style>
  <w:style w:type="character" w:customStyle="1" w:styleId="CommentSubjectChar">
    <w:name w:val="Comment Subject Char"/>
    <w:link w:val="CommentSubject"/>
    <w:rsid w:val="00025846"/>
    <w:rPr>
      <w:rFonts w:ascii="Arial" w:hAnsi="Arial"/>
      <w:b/>
      <w:bCs/>
      <w:lang w:val="fr-F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v0FhPQMal3pfEfVmdMSKw6fAqA==">CgMxLjAyDmgudW1oMHdna2ZqaW92Mg5oLjJiOHQwcmF0Z3ZvYTgAciExT3NFLV96WGxVVUVjNS1ITm5mb0JwZVd4bU00Y2M2NXo=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chattob</dc:creator>
  <cp:lastModifiedBy>Betul Guvender</cp:lastModifiedBy>
  <cp:revision>2</cp:revision>
  <dcterms:created xsi:type="dcterms:W3CDTF">2025-08-05T08:55:00Z</dcterms:created>
  <dcterms:modified xsi:type="dcterms:W3CDTF">2025-08-05T08:55:00Z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