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06A3" w14:textId="77777777" w:rsidR="006E6AC6" w:rsidRPr="00D13962" w:rsidRDefault="00000000">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sz w:val="22"/>
          <w:szCs w:val="22"/>
        </w:rPr>
      </w:pPr>
      <w:r w:rsidRPr="00D13962">
        <w:rPr>
          <w:rFonts w:ascii="Times New Roman" w:eastAsia="Times New Roman" w:hAnsi="Times New Roman" w:cs="Times New Roman"/>
          <w:b/>
          <w:i/>
          <w:color w:val="000000"/>
          <w:sz w:val="22"/>
          <w:szCs w:val="22"/>
        </w:rPr>
        <w:t>Circulation restricted</w:t>
      </w:r>
      <w:r w:rsidRPr="00D13962">
        <w:rPr>
          <w:rFonts w:ascii="Times New Roman" w:eastAsia="Times New Roman" w:hAnsi="Times New Roman" w:cs="Times New Roman"/>
          <w:i/>
          <w:color w:val="000000"/>
          <w:sz w:val="22"/>
          <w:szCs w:val="22"/>
        </w:rPr>
        <w:t xml:space="preserve"> to the contracting authority and to the author of the document to protect the individual and to protect privacy, commercial and industrial secrecy </w:t>
      </w:r>
    </w:p>
    <w:p w14:paraId="7DA66E08" w14:textId="0B63F308" w:rsidR="006E6AC6" w:rsidRPr="00D13962" w:rsidRDefault="00000000" w:rsidP="00D13962">
      <w:pPr>
        <w:pStyle w:val="Title"/>
        <w:spacing w:before="240" w:after="240"/>
        <w:rPr>
          <w:bCs/>
          <w:smallCaps/>
          <w:sz w:val="22"/>
          <w:szCs w:val="22"/>
        </w:rPr>
      </w:pPr>
      <w:r w:rsidRPr="00D13962">
        <w:rPr>
          <w:bCs/>
          <w:smallCaps/>
          <w:sz w:val="22"/>
          <w:szCs w:val="22"/>
        </w:rPr>
        <w:t xml:space="preserve">SERVICE TENDER SUBMISSION FORM  </w:t>
      </w:r>
    </w:p>
    <w:p w14:paraId="1D02A0F6" w14:textId="4267F69D" w:rsidR="00162846" w:rsidRPr="00162846" w:rsidRDefault="00000000" w:rsidP="00162846">
      <w:pPr>
        <w:pStyle w:val="Title"/>
        <w:spacing w:after="240"/>
        <w:ind w:left="-108" w:firstLine="108"/>
        <w:rPr>
          <w:sz w:val="22"/>
          <w:szCs w:val="22"/>
        </w:rPr>
      </w:pPr>
      <w:r w:rsidRPr="00162846">
        <w:rPr>
          <w:sz w:val="22"/>
          <w:szCs w:val="22"/>
        </w:rPr>
        <w:t>Ref: &lt; IPA III/2024/457-197/</w:t>
      </w:r>
      <w:r w:rsidR="00265884">
        <w:rPr>
          <w:sz w:val="22"/>
          <w:szCs w:val="22"/>
        </w:rPr>
        <w:t>0801/2-150</w:t>
      </w:r>
      <w:r w:rsidRPr="00162846">
        <w:rPr>
          <w:sz w:val="22"/>
          <w:szCs w:val="22"/>
        </w:rPr>
        <w:t>&gt;</w:t>
      </w:r>
    </w:p>
    <w:p w14:paraId="23BBC8B3" w14:textId="77777777"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Local Associate for Facilitators of Enrolment/Mapping and Business Facilitation for the purposes of Project Implementation - EU Support to REDI Phase II: Advancing Roma Entrepreneurs in the Western Balkans and Türkiye</w:t>
      </w:r>
    </w:p>
    <w:p w14:paraId="731C4DD4" w14:textId="0DB9BCD9"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 xml:space="preserve">Location: </w:t>
      </w:r>
      <w:r w:rsidR="00265884">
        <w:rPr>
          <w:rFonts w:ascii="Times New Roman" w:hAnsi="Times New Roman" w:cs="Times New Roman"/>
          <w:b/>
          <w:bCs/>
          <w:sz w:val="24"/>
          <w:szCs w:val="24"/>
        </w:rPr>
        <w:t>Albania</w:t>
      </w:r>
    </w:p>
    <w:p w14:paraId="70C56223" w14:textId="77777777" w:rsidR="00162846" w:rsidRPr="00162846" w:rsidRDefault="00162846" w:rsidP="00162846"/>
    <w:p w14:paraId="7F815CBD"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complete this tender submission form</w:t>
      </w:r>
    </w:p>
    <w:p w14:paraId="20CFCA67"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yellow"/>
        </w:rPr>
        <w:t xml:space="preserve">When submitting the </w:t>
      </w:r>
      <w:r>
        <w:rPr>
          <w:rFonts w:ascii="Times New Roman" w:eastAsia="Times New Roman" w:hAnsi="Times New Roman" w:cs="Times New Roman"/>
          <w:b/>
          <w:color w:val="000000"/>
          <w:sz w:val="22"/>
          <w:szCs w:val="22"/>
          <w:highlight w:val="yellow"/>
        </w:rPr>
        <w:t>tender submission</w:t>
      </w:r>
      <w:r>
        <w:rPr>
          <w:rFonts w:ascii="Times New Roman" w:eastAsia="Times New Roman" w:hAnsi="Times New Roman" w:cs="Times New Roman"/>
          <w:color w:val="000000"/>
          <w:sz w:val="22"/>
          <w:szCs w:val="22"/>
          <w:highlight w:val="yellow"/>
        </w:rPr>
        <w:t xml:space="preserve"> </w:t>
      </w:r>
      <w:r>
        <w:rPr>
          <w:rFonts w:ascii="Times New Roman" w:eastAsia="Times New Roman" w:hAnsi="Times New Roman" w:cs="Times New Roman"/>
          <w:b/>
          <w:color w:val="000000"/>
          <w:sz w:val="22"/>
          <w:szCs w:val="22"/>
          <w:highlight w:val="yellow"/>
        </w:rPr>
        <w:t>form</w:t>
      </w:r>
      <w:r>
        <w:rPr>
          <w:rFonts w:ascii="Times New Roman" w:eastAsia="Times New Roman" w:hAnsi="Times New Roman" w:cs="Times New Roman"/>
          <w:color w:val="000000"/>
          <w:sz w:val="22"/>
          <w:szCs w:val="22"/>
          <w:highlight w:val="yellow"/>
        </w:rPr>
        <w:t>, include the following documents:</w:t>
      </w:r>
    </w:p>
    <w:p w14:paraId="5E94A21D" w14:textId="77777777" w:rsidR="006E6AC6" w:rsidRDefault="00000000">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Pr>
          <w:rFonts w:ascii="Times New Roman" w:eastAsia="Times New Roman" w:hAnsi="Times New Roman" w:cs="Times New Roman"/>
          <w:b/>
          <w:color w:val="000000"/>
          <w:sz w:val="22"/>
          <w:szCs w:val="22"/>
          <w:highlight w:val="yellow"/>
        </w:rPr>
        <w:br/>
      </w:r>
      <w:r>
        <w:rPr>
          <w:rFonts w:ascii="Times New Roman" w:eastAsia="Times New Roman" w:hAnsi="Times New Roman" w:cs="Times New Roman"/>
          <w:color w:val="000000"/>
          <w:sz w:val="22"/>
          <w:szCs w:val="22"/>
          <w:highlight w:val="yellow"/>
        </w:rPr>
        <w:t>- a completed financial identification form</w:t>
      </w:r>
      <w:r>
        <w:rPr>
          <w:rFonts w:ascii="Times New Roman" w:eastAsia="Times New Roman" w:hAnsi="Times New Roman" w:cs="Times New Roman"/>
          <w:color w:val="000000"/>
          <w:sz w:val="22"/>
          <w:szCs w:val="22"/>
          <w:highlight w:val="yellow"/>
        </w:rPr>
        <w:br/>
        <w:t>- a completed legal entity file (only for the leader)</w:t>
      </w:r>
      <w:r>
        <w:rPr>
          <w:rFonts w:ascii="Times New Roman" w:eastAsia="Times New Roman" w:hAnsi="Times New Roman" w:cs="Times New Roman"/>
          <w:color w:val="000000"/>
          <w:sz w:val="22"/>
          <w:szCs w:val="22"/>
          <w:highlight w:val="yellow"/>
        </w:rPr>
        <w:br/>
        <w:t xml:space="preserve">- the tenderer’s declarations. </w:t>
      </w:r>
    </w:p>
    <w:p w14:paraId="071C246E"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 xml:space="preserve">Tenders submitted by </w:t>
      </w:r>
      <w:r>
        <w:rPr>
          <w:rFonts w:ascii="Times New Roman" w:eastAsia="Times New Roman" w:hAnsi="Times New Roman" w:cs="Times New Roman"/>
          <w:b/>
          <w:color w:val="000000"/>
          <w:sz w:val="22"/>
          <w:szCs w:val="22"/>
          <w:highlight w:val="yellow"/>
        </w:rPr>
        <w:t>consortia</w:t>
      </w:r>
      <w:r>
        <w:rPr>
          <w:rFonts w:ascii="Times New Roman" w:eastAsia="Times New Roman" w:hAnsi="Times New Roman" w:cs="Times New Roman"/>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DAE470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Pr>
          <w:rFonts w:ascii="Times New Roman" w:eastAsia="Times New Roman" w:hAnsi="Times New Roman" w:cs="Times New Roman"/>
          <w:b/>
          <w:color w:val="000000"/>
          <w:sz w:val="22"/>
          <w:szCs w:val="22"/>
          <w:highlight w:val="yellow"/>
        </w:rPr>
        <w:t>paper submission</w:t>
      </w:r>
      <w:r>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Pr>
          <w:rFonts w:ascii="Times New Roman" w:eastAsia="Times New Roman" w:hAnsi="Times New Roman" w:cs="Times New Roman"/>
          <w:color w:val="000000"/>
          <w:sz w:val="22"/>
          <w:szCs w:val="22"/>
          <w:highlight w:val="yellow"/>
        </w:rPr>
        <w:t xml:space="preserve"> For economical and ecological reasons, it is recommend that paper files are used and that plastic folders or dividers are avoided. It is also recommended to use double-sided printing as much as possible. </w:t>
      </w:r>
    </w:p>
    <w:p w14:paraId="01E7EB2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Pr>
          <w:rFonts w:ascii="Times New Roman" w:eastAsia="Times New Roman" w:hAnsi="Times New Roman" w:cs="Times New Roman"/>
          <w:b/>
          <w:color w:val="000000"/>
          <w:sz w:val="22"/>
          <w:szCs w:val="22"/>
          <w:highlight w:val="yellow"/>
        </w:rPr>
        <w:t xml:space="preserve"> eSubmission</w:t>
      </w:r>
      <w:r>
        <w:rPr>
          <w:rFonts w:ascii="Times New Roman" w:eastAsia="Times New Roman" w:hAnsi="Times New Roman" w:cs="Times New Roman"/>
          <w:color w:val="000000"/>
          <w:sz w:val="22"/>
          <w:szCs w:val="22"/>
          <w:highlight w:val="yellow"/>
        </w:rPr>
        <w:t>: declarations and statements shall be signed, scanned and uploaded in eSubmission.</w:t>
      </w:r>
      <w:r>
        <w:rPr>
          <w:rFonts w:ascii="Times New Roman" w:eastAsia="Times New Roman" w:hAnsi="Times New Roman" w:cs="Times New Roman"/>
          <w:b/>
          <w:color w:val="000000"/>
          <w:sz w:val="22"/>
          <w:szCs w:val="22"/>
          <w:highlight w:val="yellow"/>
        </w:rPr>
        <w:t xml:space="preserve"> </w:t>
      </w:r>
    </w:p>
    <w:p w14:paraId="39350A90"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See further instructions below.</w:t>
      </w:r>
    </w:p>
    <w:p w14:paraId="42E31686"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1CE3E5D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DF5A77F"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Capacity-providing entities</w:t>
      </w:r>
    </w:p>
    <w:p w14:paraId="0427A209"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eastAsia="Times New Roman" w:hAnsi="Times New Roman" w:cs="Times New Roman"/>
          <w:b/>
          <w:sz w:val="22"/>
          <w:szCs w:val="22"/>
        </w:rPr>
        <w:t>For the purpose of the present tender, the data for this third entity for the relevant selection criterion has to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14:paraId="7F7FE026"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With regard to technical and professional criteria, an economic operator may only rely on the capacities of other entities where the latter will perform the tasks for which these capacities are required. </w:t>
      </w:r>
    </w:p>
    <w:p w14:paraId="67C70A70" w14:textId="77777777" w:rsidR="006E6AC6" w:rsidRDefault="00000000">
      <w:pPr>
        <w:spacing w:before="24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rPr>
        <w:t>With regard to economic and financial criteria, the entities upon whose capacity the economic operator relies, become jointly and severally liable for the performance of the contract.</w:t>
      </w:r>
    </w:p>
    <w:p w14:paraId="59E8559C" w14:textId="77777777" w:rsidR="006E6AC6" w:rsidRDefault="006E6AC6">
      <w:pPr>
        <w:spacing w:before="240" w:after="0"/>
        <w:jc w:val="both"/>
        <w:rPr>
          <w:rFonts w:ascii="Times New Roman" w:eastAsia="Times New Roman" w:hAnsi="Times New Roman" w:cs="Times New Roman"/>
          <w:sz w:val="22"/>
          <w:szCs w:val="22"/>
          <w:highlight w:val="yellow"/>
        </w:rPr>
      </w:pPr>
    </w:p>
    <w:p w14:paraId="4129233B" w14:textId="77777777" w:rsidR="006E6AC6" w:rsidRDefault="006E6AC6">
      <w:pPr>
        <w:tabs>
          <w:tab w:val="left" w:pos="360"/>
        </w:tabs>
        <w:spacing w:before="240"/>
        <w:jc w:val="both"/>
        <w:rPr>
          <w:rFonts w:ascii="Times New Roman" w:eastAsia="Times New Roman" w:hAnsi="Times New Roman" w:cs="Times New Roman"/>
          <w:b/>
          <w:sz w:val="24"/>
          <w:szCs w:val="24"/>
        </w:rPr>
      </w:pPr>
    </w:p>
    <w:p w14:paraId="623954F0" w14:textId="77777777" w:rsidR="006E6AC6" w:rsidRDefault="00000000">
      <w:pPr>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t>SUBMITTED by (i.e. the identity of the tenderer)</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6E6AC6" w14:paraId="77CD8CA4" w14:textId="77777777">
        <w:trPr>
          <w:cantSplit/>
          <w:trHeight w:val="694"/>
        </w:trPr>
        <w:tc>
          <w:tcPr>
            <w:tcW w:w="1418" w:type="dxa"/>
            <w:tcBorders>
              <w:top w:val="nil"/>
              <w:left w:val="nil"/>
            </w:tcBorders>
          </w:tcPr>
          <w:p w14:paraId="4C7C7878" w14:textId="77777777" w:rsidR="006E6AC6" w:rsidRDefault="006E6AC6">
            <w:pPr>
              <w:rPr>
                <w:rFonts w:ascii="Times New Roman" w:eastAsia="Times New Roman" w:hAnsi="Times New Roman" w:cs="Times New Roman"/>
                <w:sz w:val="22"/>
                <w:szCs w:val="22"/>
              </w:rPr>
            </w:pPr>
          </w:p>
        </w:tc>
        <w:tc>
          <w:tcPr>
            <w:tcW w:w="6628" w:type="dxa"/>
            <w:shd w:val="clear" w:color="auto" w:fill="F2F2F2"/>
          </w:tcPr>
          <w:p w14:paraId="5E26620B"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018C20A8"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6E6AC6" w14:paraId="4278F605" w14:textId="77777777">
        <w:trPr>
          <w:cantSplit/>
        </w:trPr>
        <w:tc>
          <w:tcPr>
            <w:tcW w:w="1418" w:type="dxa"/>
          </w:tcPr>
          <w:p w14:paraId="239977F3"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14:paraId="519B7AC5" w14:textId="77777777" w:rsidR="006E6AC6" w:rsidRDefault="006E6AC6">
            <w:pPr>
              <w:rPr>
                <w:rFonts w:ascii="Times New Roman" w:eastAsia="Times New Roman" w:hAnsi="Times New Roman" w:cs="Times New Roman"/>
                <w:sz w:val="22"/>
                <w:szCs w:val="22"/>
              </w:rPr>
            </w:pPr>
          </w:p>
          <w:p w14:paraId="54C1BB12" w14:textId="77777777" w:rsidR="006E6AC6" w:rsidRDefault="006E6AC6">
            <w:pPr>
              <w:rPr>
                <w:rFonts w:ascii="Times New Roman" w:eastAsia="Times New Roman" w:hAnsi="Times New Roman" w:cs="Times New Roman"/>
                <w:sz w:val="22"/>
                <w:szCs w:val="22"/>
              </w:rPr>
            </w:pPr>
          </w:p>
          <w:p w14:paraId="273283C6" w14:textId="77777777" w:rsidR="006E6AC6" w:rsidRDefault="006E6AC6">
            <w:pPr>
              <w:rPr>
                <w:rFonts w:ascii="Times New Roman" w:eastAsia="Times New Roman" w:hAnsi="Times New Roman" w:cs="Times New Roman"/>
                <w:sz w:val="22"/>
                <w:szCs w:val="22"/>
              </w:rPr>
            </w:pPr>
          </w:p>
          <w:p w14:paraId="57F5FB6D" w14:textId="77777777" w:rsidR="006E6AC6" w:rsidRDefault="006E6AC6">
            <w:pPr>
              <w:rPr>
                <w:rFonts w:ascii="Times New Roman" w:eastAsia="Times New Roman" w:hAnsi="Times New Roman" w:cs="Times New Roman"/>
                <w:sz w:val="22"/>
                <w:szCs w:val="22"/>
              </w:rPr>
            </w:pPr>
          </w:p>
          <w:p w14:paraId="12BB5CCB" w14:textId="77777777" w:rsidR="006E6AC6" w:rsidRDefault="006E6AC6">
            <w:pPr>
              <w:rPr>
                <w:rFonts w:ascii="Times New Roman" w:eastAsia="Times New Roman" w:hAnsi="Times New Roman" w:cs="Times New Roman"/>
                <w:sz w:val="22"/>
                <w:szCs w:val="22"/>
              </w:rPr>
            </w:pPr>
          </w:p>
          <w:p w14:paraId="38E38335" w14:textId="77777777" w:rsidR="006E6AC6" w:rsidRDefault="006E6AC6">
            <w:pPr>
              <w:rPr>
                <w:rFonts w:ascii="Times New Roman" w:eastAsia="Times New Roman" w:hAnsi="Times New Roman" w:cs="Times New Roman"/>
                <w:sz w:val="22"/>
                <w:szCs w:val="22"/>
              </w:rPr>
            </w:pPr>
          </w:p>
        </w:tc>
        <w:tc>
          <w:tcPr>
            <w:tcW w:w="6628" w:type="dxa"/>
          </w:tcPr>
          <w:p w14:paraId="0B2D4938"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635EAF53" w14:textId="77777777" w:rsidR="006E6AC6" w:rsidRDefault="006E6AC6">
            <w:pPr>
              <w:spacing w:before="120" w:after="120"/>
              <w:rPr>
                <w:rFonts w:ascii="Times New Roman" w:eastAsia="Times New Roman" w:hAnsi="Times New Roman" w:cs="Times New Roman"/>
                <w:b/>
                <w:sz w:val="22"/>
                <w:szCs w:val="22"/>
              </w:rPr>
            </w:pPr>
          </w:p>
        </w:tc>
      </w:tr>
      <w:tr w:rsidR="006E6AC6" w14:paraId="21DFF6D8" w14:textId="77777777">
        <w:trPr>
          <w:cantSplit/>
        </w:trPr>
        <w:tc>
          <w:tcPr>
            <w:tcW w:w="1418" w:type="dxa"/>
          </w:tcPr>
          <w:p w14:paraId="3582E2C0"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Member</w:t>
            </w:r>
          </w:p>
          <w:p w14:paraId="7941BDC8" w14:textId="77777777" w:rsidR="006E6AC6" w:rsidRDefault="006E6AC6">
            <w:pPr>
              <w:rPr>
                <w:rFonts w:ascii="Times New Roman" w:eastAsia="Times New Roman" w:hAnsi="Times New Roman" w:cs="Times New Roman"/>
                <w:sz w:val="22"/>
                <w:szCs w:val="22"/>
              </w:rPr>
            </w:pPr>
          </w:p>
          <w:p w14:paraId="6A1AA048" w14:textId="77777777" w:rsidR="006E6AC6" w:rsidRDefault="006E6AC6">
            <w:pPr>
              <w:rPr>
                <w:rFonts w:ascii="Times New Roman" w:eastAsia="Times New Roman" w:hAnsi="Times New Roman" w:cs="Times New Roman"/>
                <w:sz w:val="22"/>
                <w:szCs w:val="22"/>
              </w:rPr>
            </w:pPr>
          </w:p>
          <w:p w14:paraId="1A83E976" w14:textId="77777777" w:rsidR="006E6AC6" w:rsidRDefault="006E6AC6">
            <w:pPr>
              <w:rPr>
                <w:rFonts w:ascii="Times New Roman" w:eastAsia="Times New Roman" w:hAnsi="Times New Roman" w:cs="Times New Roman"/>
                <w:sz w:val="22"/>
                <w:szCs w:val="22"/>
              </w:rPr>
            </w:pPr>
          </w:p>
          <w:p w14:paraId="51A01EA5" w14:textId="77777777" w:rsidR="006E6AC6" w:rsidRDefault="006E6AC6">
            <w:pPr>
              <w:rPr>
                <w:rFonts w:ascii="Times New Roman" w:eastAsia="Times New Roman" w:hAnsi="Times New Roman" w:cs="Times New Roman"/>
                <w:sz w:val="22"/>
                <w:szCs w:val="22"/>
              </w:rPr>
            </w:pPr>
          </w:p>
          <w:p w14:paraId="06C4846D" w14:textId="77777777" w:rsidR="006E6AC6" w:rsidRDefault="006E6AC6">
            <w:pPr>
              <w:rPr>
                <w:rFonts w:ascii="Times New Roman" w:eastAsia="Times New Roman" w:hAnsi="Times New Roman" w:cs="Times New Roman"/>
                <w:sz w:val="22"/>
                <w:szCs w:val="22"/>
              </w:rPr>
            </w:pPr>
          </w:p>
          <w:p w14:paraId="3C18ECF7" w14:textId="77777777" w:rsidR="006E6AC6" w:rsidRDefault="006E6AC6">
            <w:pPr>
              <w:rPr>
                <w:rFonts w:ascii="Times New Roman" w:eastAsia="Times New Roman" w:hAnsi="Times New Roman" w:cs="Times New Roman"/>
                <w:sz w:val="22"/>
                <w:szCs w:val="22"/>
              </w:rPr>
            </w:pPr>
          </w:p>
          <w:p w14:paraId="23478F62" w14:textId="77777777" w:rsidR="006E6AC6" w:rsidRDefault="006E6AC6">
            <w:pPr>
              <w:rPr>
                <w:rFonts w:ascii="Times New Roman" w:eastAsia="Times New Roman" w:hAnsi="Times New Roman" w:cs="Times New Roman"/>
                <w:sz w:val="22"/>
                <w:szCs w:val="22"/>
              </w:rPr>
            </w:pPr>
          </w:p>
          <w:p w14:paraId="0B54594E" w14:textId="77777777" w:rsidR="006E6AC6" w:rsidRDefault="006E6AC6">
            <w:pPr>
              <w:rPr>
                <w:rFonts w:ascii="Times New Roman" w:eastAsia="Times New Roman" w:hAnsi="Times New Roman" w:cs="Times New Roman"/>
                <w:sz w:val="22"/>
                <w:szCs w:val="22"/>
              </w:rPr>
            </w:pPr>
          </w:p>
          <w:p w14:paraId="3DF2A960" w14:textId="77777777" w:rsidR="006E6AC6" w:rsidRDefault="006E6AC6">
            <w:pPr>
              <w:rPr>
                <w:rFonts w:ascii="Times New Roman" w:eastAsia="Times New Roman" w:hAnsi="Times New Roman" w:cs="Times New Roman"/>
                <w:sz w:val="22"/>
                <w:szCs w:val="22"/>
              </w:rPr>
            </w:pPr>
          </w:p>
          <w:p w14:paraId="2158AFE1" w14:textId="77777777" w:rsidR="006E6AC6" w:rsidRDefault="006E6AC6">
            <w:pPr>
              <w:rPr>
                <w:rFonts w:ascii="Times New Roman" w:eastAsia="Times New Roman" w:hAnsi="Times New Roman" w:cs="Times New Roman"/>
                <w:sz w:val="22"/>
                <w:szCs w:val="22"/>
              </w:rPr>
            </w:pPr>
          </w:p>
          <w:p w14:paraId="626002B5" w14:textId="77777777" w:rsidR="006E6AC6" w:rsidRDefault="006E6AC6">
            <w:pPr>
              <w:jc w:val="center"/>
              <w:rPr>
                <w:rFonts w:ascii="Times New Roman" w:eastAsia="Times New Roman" w:hAnsi="Times New Roman" w:cs="Times New Roman"/>
                <w:sz w:val="22"/>
                <w:szCs w:val="22"/>
              </w:rPr>
            </w:pPr>
          </w:p>
        </w:tc>
        <w:tc>
          <w:tcPr>
            <w:tcW w:w="6628" w:type="dxa"/>
          </w:tcPr>
          <w:p w14:paraId="1854CDE5"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086B9280" w14:textId="77777777" w:rsidR="006E6AC6" w:rsidRDefault="006E6AC6">
            <w:pPr>
              <w:spacing w:before="120" w:after="120"/>
              <w:rPr>
                <w:rFonts w:ascii="Times New Roman" w:eastAsia="Times New Roman" w:hAnsi="Times New Roman" w:cs="Times New Roman"/>
                <w:b/>
                <w:sz w:val="22"/>
                <w:szCs w:val="22"/>
              </w:rPr>
            </w:pPr>
          </w:p>
        </w:tc>
      </w:tr>
      <w:tr w:rsidR="006E6AC6" w14:paraId="4550AE8D" w14:textId="77777777">
        <w:trPr>
          <w:cantSplit/>
        </w:trPr>
        <w:tc>
          <w:tcPr>
            <w:tcW w:w="1418" w:type="dxa"/>
          </w:tcPr>
          <w:p w14:paraId="280D74BE"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w:t>
            </w:r>
          </w:p>
          <w:p w14:paraId="27446050" w14:textId="77777777" w:rsidR="006E6AC6" w:rsidRDefault="006E6AC6">
            <w:pPr>
              <w:rPr>
                <w:rFonts w:ascii="Times New Roman" w:eastAsia="Times New Roman" w:hAnsi="Times New Roman" w:cs="Times New Roman"/>
                <w:sz w:val="22"/>
                <w:szCs w:val="22"/>
              </w:rPr>
            </w:pPr>
          </w:p>
          <w:p w14:paraId="052F94E3" w14:textId="77777777" w:rsidR="006E6AC6" w:rsidRDefault="006E6AC6">
            <w:pPr>
              <w:rPr>
                <w:rFonts w:ascii="Times New Roman" w:eastAsia="Times New Roman" w:hAnsi="Times New Roman" w:cs="Times New Roman"/>
                <w:sz w:val="22"/>
                <w:szCs w:val="22"/>
              </w:rPr>
            </w:pPr>
          </w:p>
          <w:p w14:paraId="0D6F884F" w14:textId="77777777" w:rsidR="006E6AC6" w:rsidRDefault="006E6AC6">
            <w:pPr>
              <w:rPr>
                <w:rFonts w:ascii="Times New Roman" w:eastAsia="Times New Roman" w:hAnsi="Times New Roman" w:cs="Times New Roman"/>
                <w:sz w:val="22"/>
                <w:szCs w:val="22"/>
              </w:rPr>
            </w:pPr>
          </w:p>
          <w:p w14:paraId="0ACCE8E3" w14:textId="77777777" w:rsidR="006E6AC6" w:rsidRDefault="006E6AC6">
            <w:pPr>
              <w:rPr>
                <w:rFonts w:ascii="Times New Roman" w:eastAsia="Times New Roman" w:hAnsi="Times New Roman" w:cs="Times New Roman"/>
                <w:sz w:val="22"/>
                <w:szCs w:val="22"/>
              </w:rPr>
            </w:pPr>
          </w:p>
          <w:p w14:paraId="720F0A0E" w14:textId="77777777" w:rsidR="006E6AC6" w:rsidRDefault="006E6AC6">
            <w:pPr>
              <w:rPr>
                <w:rFonts w:ascii="Times New Roman" w:eastAsia="Times New Roman" w:hAnsi="Times New Roman" w:cs="Times New Roman"/>
                <w:sz w:val="22"/>
                <w:szCs w:val="22"/>
              </w:rPr>
            </w:pPr>
          </w:p>
        </w:tc>
        <w:tc>
          <w:tcPr>
            <w:tcW w:w="6628" w:type="dxa"/>
          </w:tcPr>
          <w:p w14:paraId="4601A0C3"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47814569" w14:textId="77777777" w:rsidR="006E6AC6" w:rsidRDefault="006E6AC6">
            <w:pPr>
              <w:spacing w:before="120" w:after="120"/>
              <w:rPr>
                <w:rFonts w:ascii="Times New Roman" w:eastAsia="Times New Roman" w:hAnsi="Times New Roman" w:cs="Times New Roman"/>
                <w:b/>
                <w:sz w:val="22"/>
                <w:szCs w:val="22"/>
              </w:rPr>
            </w:pPr>
          </w:p>
        </w:tc>
      </w:tr>
    </w:tbl>
    <w:p w14:paraId="43453628" w14:textId="77777777" w:rsidR="006E6AC6" w:rsidRDefault="00000000">
      <w:pPr>
        <w:keepNext/>
        <w:keepLines/>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ab/>
        <w:t>CONTACT PERSON (for this tender)</w:t>
      </w:r>
    </w:p>
    <w:tbl>
      <w:tblPr>
        <w:tblStyle w:val="a0"/>
        <w:tblW w:w="907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6E6AC6" w14:paraId="4550FEB3" w14:textId="77777777">
        <w:tc>
          <w:tcPr>
            <w:tcW w:w="1701" w:type="dxa"/>
            <w:shd w:val="clear" w:color="auto" w:fill="F2F2F2"/>
          </w:tcPr>
          <w:p w14:paraId="513B7BB1"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371" w:type="dxa"/>
          </w:tcPr>
          <w:p w14:paraId="72050300" w14:textId="77777777" w:rsidR="006E6AC6" w:rsidRDefault="006E6AC6">
            <w:pPr>
              <w:keepNext/>
              <w:keepLines/>
              <w:spacing w:before="60" w:after="60"/>
              <w:rPr>
                <w:rFonts w:ascii="Times New Roman" w:eastAsia="Times New Roman" w:hAnsi="Times New Roman" w:cs="Times New Roman"/>
                <w:sz w:val="22"/>
                <w:szCs w:val="22"/>
              </w:rPr>
            </w:pPr>
          </w:p>
        </w:tc>
      </w:tr>
      <w:tr w:rsidR="006E6AC6" w14:paraId="6444DD4F" w14:textId="77777777">
        <w:tc>
          <w:tcPr>
            <w:tcW w:w="1701" w:type="dxa"/>
            <w:shd w:val="clear" w:color="auto" w:fill="F2F2F2"/>
          </w:tcPr>
          <w:p w14:paraId="4F4801DA"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371" w:type="dxa"/>
          </w:tcPr>
          <w:p w14:paraId="187BE675" w14:textId="77777777" w:rsidR="006E6AC6" w:rsidRDefault="006E6AC6">
            <w:pPr>
              <w:spacing w:before="60" w:after="60"/>
              <w:rPr>
                <w:rFonts w:ascii="Times New Roman" w:eastAsia="Times New Roman" w:hAnsi="Times New Roman" w:cs="Times New Roman"/>
                <w:sz w:val="22"/>
                <w:szCs w:val="22"/>
              </w:rPr>
            </w:pPr>
          </w:p>
        </w:tc>
      </w:tr>
      <w:tr w:rsidR="006E6AC6" w14:paraId="1A1B19D2" w14:textId="77777777">
        <w:tc>
          <w:tcPr>
            <w:tcW w:w="1701" w:type="dxa"/>
            <w:shd w:val="clear" w:color="auto" w:fill="F2F2F2"/>
          </w:tcPr>
          <w:p w14:paraId="40EB127D"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371" w:type="dxa"/>
          </w:tcPr>
          <w:p w14:paraId="153129BE" w14:textId="77777777" w:rsidR="006E6AC6" w:rsidRDefault="006E6AC6">
            <w:pPr>
              <w:spacing w:before="60" w:after="60"/>
              <w:rPr>
                <w:rFonts w:ascii="Times New Roman" w:eastAsia="Times New Roman" w:hAnsi="Times New Roman" w:cs="Times New Roman"/>
                <w:sz w:val="22"/>
                <w:szCs w:val="22"/>
              </w:rPr>
            </w:pPr>
          </w:p>
        </w:tc>
      </w:tr>
      <w:tr w:rsidR="006E6AC6" w14:paraId="58F7599B" w14:textId="77777777">
        <w:tc>
          <w:tcPr>
            <w:tcW w:w="1701" w:type="dxa"/>
            <w:shd w:val="clear" w:color="auto" w:fill="F2F2F2"/>
          </w:tcPr>
          <w:p w14:paraId="1CBA3ED2"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371" w:type="dxa"/>
          </w:tcPr>
          <w:p w14:paraId="3008B43D" w14:textId="77777777" w:rsidR="006E6AC6" w:rsidRDefault="006E6AC6">
            <w:pPr>
              <w:spacing w:before="60" w:after="60"/>
              <w:rPr>
                <w:rFonts w:ascii="Times New Roman" w:eastAsia="Times New Roman" w:hAnsi="Times New Roman" w:cs="Times New Roman"/>
                <w:sz w:val="22"/>
                <w:szCs w:val="22"/>
              </w:rPr>
            </w:pPr>
          </w:p>
        </w:tc>
      </w:tr>
      <w:tr w:rsidR="006E6AC6" w14:paraId="2C2F0EE4" w14:textId="77777777">
        <w:tc>
          <w:tcPr>
            <w:tcW w:w="1701" w:type="dxa"/>
            <w:shd w:val="clear" w:color="auto" w:fill="F2F2F2"/>
          </w:tcPr>
          <w:p w14:paraId="24357A29"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371" w:type="dxa"/>
          </w:tcPr>
          <w:p w14:paraId="329C2B1F" w14:textId="77777777" w:rsidR="006E6AC6" w:rsidRDefault="006E6AC6">
            <w:pPr>
              <w:spacing w:before="60" w:after="60"/>
              <w:rPr>
                <w:rFonts w:ascii="Times New Roman" w:eastAsia="Times New Roman" w:hAnsi="Times New Roman" w:cs="Times New Roman"/>
                <w:sz w:val="22"/>
                <w:szCs w:val="22"/>
              </w:rPr>
            </w:pPr>
          </w:p>
        </w:tc>
      </w:tr>
      <w:tr w:rsidR="006E6AC6" w14:paraId="6C8788F2" w14:textId="77777777">
        <w:tc>
          <w:tcPr>
            <w:tcW w:w="1701" w:type="dxa"/>
            <w:shd w:val="clear" w:color="auto" w:fill="F2F2F2"/>
          </w:tcPr>
          <w:p w14:paraId="245B175F"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tc>
        <w:tc>
          <w:tcPr>
            <w:tcW w:w="7371" w:type="dxa"/>
          </w:tcPr>
          <w:p w14:paraId="559C697B" w14:textId="77777777" w:rsidR="006E6AC6" w:rsidRDefault="006E6AC6">
            <w:pPr>
              <w:spacing w:before="60" w:after="60"/>
              <w:rPr>
                <w:rFonts w:ascii="Times New Roman" w:eastAsia="Times New Roman" w:hAnsi="Times New Roman" w:cs="Times New Roman"/>
                <w:sz w:val="22"/>
                <w:szCs w:val="22"/>
              </w:rPr>
            </w:pPr>
          </w:p>
        </w:tc>
      </w:tr>
    </w:tbl>
    <w:p w14:paraId="269D9005" w14:textId="77777777" w:rsidR="006E6AC6" w:rsidRDefault="006E6AC6">
      <w:pPr>
        <w:keepNext/>
        <w:spacing w:before="240"/>
        <w:ind w:left="426" w:hanging="426"/>
        <w:jc w:val="both"/>
        <w:rPr>
          <w:rFonts w:ascii="Times New Roman" w:eastAsia="Times New Roman" w:hAnsi="Times New Roman" w:cs="Times New Roman"/>
          <w:b/>
          <w:sz w:val="22"/>
          <w:szCs w:val="22"/>
        </w:rPr>
        <w:sectPr w:rsidR="006E6AC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14:paraId="05AADD12" w14:textId="77777777" w:rsidR="006E6AC6" w:rsidRDefault="00000000">
      <w:pPr>
        <w:keepNext/>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14:paraId="06EFB96F"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a1"/>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6E6AC6" w14:paraId="62DEF5A7" w14:textId="77777777">
        <w:trPr>
          <w:jc w:val="center"/>
        </w:trPr>
        <w:tc>
          <w:tcPr>
            <w:tcW w:w="2314" w:type="dxa"/>
            <w:tcBorders>
              <w:bottom w:val="single" w:sz="6" w:space="0" w:color="000000"/>
            </w:tcBorders>
            <w:shd w:val="clear" w:color="auto" w:fill="F2F2F2"/>
            <w:vAlign w:val="center"/>
          </w:tcPr>
          <w:p w14:paraId="35A98C26"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320" w:type="dxa"/>
            <w:tcBorders>
              <w:bottom w:val="single" w:sz="6" w:space="0" w:color="000000"/>
            </w:tcBorders>
            <w:shd w:val="clear" w:color="auto" w:fill="F2F2F2"/>
            <w:vAlign w:val="center"/>
          </w:tcPr>
          <w:p w14:paraId="447269D1"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14:paraId="745252DC" w14:textId="1F97F767"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1541BD42"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16063FDB" w14:textId="5C3A8535"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br/>
            </w:r>
            <w:r w:rsidR="00D13962"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08CC74DA"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p>
          <w:p w14:paraId="26AB7CD4" w14:textId="61F4AA1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080" w:type="dxa"/>
            <w:tcBorders>
              <w:bottom w:val="single" w:sz="6" w:space="0" w:color="000000"/>
            </w:tcBorders>
            <w:shd w:val="clear" w:color="auto" w:fill="F2F2F2"/>
            <w:vAlign w:val="center"/>
          </w:tcPr>
          <w:p w14:paraId="1BE09C3F"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Average </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p>
          <w:p w14:paraId="12D6DE74" w14:textId="51A34B55"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5820B925"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7A6B9256"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[Past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14:paraId="0BD9DB8A" w14:textId="5BCB8256"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
        </w:tc>
        <w:tc>
          <w:tcPr>
            <w:tcW w:w="1151" w:type="dxa"/>
            <w:tcBorders>
              <w:bottom w:val="single" w:sz="6" w:space="0" w:color="000000"/>
            </w:tcBorders>
            <w:shd w:val="clear" w:color="auto" w:fill="F2F2F2"/>
            <w:vAlign w:val="center"/>
          </w:tcPr>
          <w:p w14:paraId="3FC7FEFF"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14:paraId="768E4983"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p>
          <w:p w14:paraId="4BA70E5D" w14:textId="25ABBD1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
        </w:tc>
      </w:tr>
      <w:tr w:rsidR="006E6AC6" w14:paraId="4580A0E3" w14:textId="77777777">
        <w:trPr>
          <w:cantSplit/>
          <w:jc w:val="center"/>
        </w:trPr>
        <w:tc>
          <w:tcPr>
            <w:tcW w:w="2314" w:type="dxa"/>
            <w:tcBorders>
              <w:top w:val="single" w:sz="6" w:space="0" w:color="000000"/>
              <w:bottom w:val="single" w:sz="4" w:space="0" w:color="000000"/>
            </w:tcBorders>
            <w:vAlign w:val="center"/>
          </w:tcPr>
          <w:p w14:paraId="1E82E8C7"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1F28DD5B"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7DC0B556"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64F996CE"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561B52B2"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71406C2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4F81E6D0"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41CD36B8" w14:textId="77777777">
        <w:trPr>
          <w:cantSplit/>
          <w:jc w:val="center"/>
        </w:trPr>
        <w:tc>
          <w:tcPr>
            <w:tcW w:w="2314" w:type="dxa"/>
            <w:tcBorders>
              <w:top w:val="single" w:sz="4" w:space="0" w:color="000000"/>
              <w:bottom w:val="single" w:sz="6" w:space="0" w:color="000000"/>
            </w:tcBorders>
            <w:vAlign w:val="center"/>
          </w:tcPr>
          <w:p w14:paraId="72A910C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5AF6C810"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865F92F"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0B156515"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4ED38469"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238B8950"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3B1F7B62"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3064A387" w14:textId="77777777">
        <w:trPr>
          <w:cantSplit/>
          <w:jc w:val="center"/>
        </w:trPr>
        <w:tc>
          <w:tcPr>
            <w:tcW w:w="2314" w:type="dxa"/>
            <w:tcBorders>
              <w:top w:val="single" w:sz="6" w:space="0" w:color="000000"/>
              <w:bottom w:val="single" w:sz="6" w:space="0" w:color="000000"/>
            </w:tcBorders>
            <w:vAlign w:val="center"/>
          </w:tcPr>
          <w:p w14:paraId="78B8FBB2"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14:paraId="6B9CC71C"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788F694A"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0C74048"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vAlign w:val="center"/>
          </w:tcPr>
          <w:p w14:paraId="66F9E27F" w14:textId="77777777" w:rsidR="006E6AC6" w:rsidRDefault="006E6AC6">
            <w:pPr>
              <w:widowControl w:val="0"/>
              <w:spacing w:before="60" w:after="6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1B7301E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vAlign w:val="center"/>
          </w:tcPr>
          <w:p w14:paraId="261C8D47"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2F4369DD" w14:textId="77777777">
        <w:trPr>
          <w:cantSplit/>
          <w:jc w:val="center"/>
        </w:trPr>
        <w:tc>
          <w:tcPr>
            <w:tcW w:w="2314" w:type="dxa"/>
            <w:tcBorders>
              <w:top w:val="single" w:sz="6" w:space="0" w:color="000000"/>
              <w:bottom w:val="single" w:sz="12" w:space="0" w:color="000000"/>
            </w:tcBorders>
            <w:vAlign w:val="center"/>
          </w:tcPr>
          <w:p w14:paraId="1FE23781"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vAlign w:val="center"/>
          </w:tcPr>
          <w:p w14:paraId="447811F3"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4D55790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63120FDC"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vAlign w:val="center"/>
          </w:tcPr>
          <w:p w14:paraId="46F75BD7" w14:textId="77777777" w:rsidR="006E6AC6" w:rsidRDefault="00000000">
            <w:pPr>
              <w:widowControl w:val="0"/>
              <w:spacing w:before="60" w:after="60"/>
              <w:rPr>
                <w:rFonts w:ascii="Times New Roman" w:eastAsia="Times New Roman" w:hAnsi="Times New Roman" w:cs="Times New Roman"/>
                <w:sz w:val="22"/>
                <w:szCs w:val="22"/>
                <w:highlight w:val="darkGray"/>
              </w:rPr>
            </w:pPr>
            <w:r>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1A8B16A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vAlign w:val="center"/>
          </w:tcPr>
          <w:p w14:paraId="64F1E74D"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r>
    </w:tbl>
    <w:p w14:paraId="4841048C" w14:textId="77777777" w:rsidR="006E6AC6" w:rsidRDefault="006E6AC6">
      <w:pPr>
        <w:spacing w:after="120"/>
        <w:ind w:left="142" w:hanging="142"/>
        <w:jc w:val="both"/>
        <w:rPr>
          <w:rFonts w:ascii="Times New Roman" w:eastAsia="Times New Roman" w:hAnsi="Times New Roman" w:cs="Times New Roman"/>
          <w:sz w:val="22"/>
          <w:szCs w:val="22"/>
          <w:vertAlign w:val="superscript"/>
        </w:rPr>
        <w:sectPr w:rsidR="006E6AC6">
          <w:type w:val="continuous"/>
          <w:pgSz w:w="11906" w:h="16838"/>
          <w:pgMar w:top="1134" w:right="1134" w:bottom="1134" w:left="1134" w:header="567" w:footer="217" w:gutter="0"/>
          <w:cols w:space="720"/>
          <w:titlePg/>
        </w:sectPr>
      </w:pPr>
    </w:p>
    <w:p w14:paraId="015850B8" w14:textId="77777777" w:rsidR="006E6AC6" w:rsidRDefault="00000000">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b/>
          <w:sz w:val="24"/>
          <w:szCs w:val="24"/>
        </w:rPr>
        <w:tab/>
        <w:t>DECLARATIONS</w:t>
      </w:r>
    </w:p>
    <w:p w14:paraId="341D5EDD"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65CD0AB8"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r w:rsidR="006E6AC6">
          <w:rPr>
            <w:rFonts w:ascii="Times New Roman" w:eastAsia="Times New Roman" w:hAnsi="Times New Roman" w:cs="Times New Roman"/>
            <w:color w:val="0000FF"/>
            <w:sz w:val="22"/>
            <w:szCs w:val="22"/>
            <w:u w:val="single"/>
          </w:rPr>
          <w:t>https://wikis.ec.RSDopa.eu/display/ExactExternalWiki/Annexes#Annexes-AnnexesA(Ch.2):General</w:t>
        </w:r>
      </w:hyperlink>
      <w:r>
        <w:rPr>
          <w:rFonts w:ascii="Times New Roman" w:eastAsia="Times New Roman" w:hAnsi="Times New Roman" w:cs="Times New Roman"/>
          <w:sz w:val="22"/>
          <w:szCs w:val="22"/>
        </w:rPr>
        <w:t>).</w:t>
      </w:r>
    </w:p>
    <w:p w14:paraId="0621104C" w14:textId="77777777" w:rsidR="006E6AC6" w:rsidRDefault="00000000">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t>STATEMENT</w:t>
      </w:r>
    </w:p>
    <w:p w14:paraId="3D7AEE81"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14:paraId="301C9BDD"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Organisation &amp; methodology</w:t>
      </w:r>
    </w:p>
    <w:p w14:paraId="54942E52"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Key experts (comprising a list of the key experts and their CVs), if required</w:t>
      </w:r>
    </w:p>
    <w:p w14:paraId="53C1F31A"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Tenderer’s declarations (for a consortium, two from each consortium member)</w:t>
      </w:r>
    </w:p>
    <w:p w14:paraId="52981B3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Statements of exclusivity and availability signed by each of the key experts, if required</w:t>
      </w:r>
    </w:p>
    <w:p w14:paraId="3057EC1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3809C8B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legal entity file (or the legal entity number allocated. Alternatively a copy of the legal entity file provided to the contracting authority on an earlier occasion, unless the legal status has changed in the meantime)</w:t>
      </w:r>
    </w:p>
    <w:p w14:paraId="6A64CB98"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37E3873F"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EC84D7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Documentary evidence of the financial and economic capacity as well as the technical and professional capacity according to the selection criteria specified in the contract notice.</w:t>
      </w:r>
    </w:p>
    <w:p w14:paraId="55516078" w14:textId="77777777" w:rsidR="006E6AC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subcontractor, including those only aiming at making available</w:t>
      </w:r>
      <w:r>
        <w:rPr>
          <w:rFonts w:ascii="Times New Roman" w:eastAsia="Times New Roman" w:hAnsi="Times New Roman" w:cs="Times New Roman"/>
        </w:rPr>
        <w:t xml:space="preserve"> </w:t>
      </w:r>
      <w:r>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2DEEADF1" w14:textId="77777777" w:rsidR="006E6AC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3893C1E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sidR="006E6AC6">
          <w:rPr>
            <w:rFonts w:ascii="Times New Roman" w:eastAsia="Times New Roman" w:hAnsi="Times New Roman" w:cs="Times New Roman"/>
            <w:sz w:val="22"/>
            <w:szCs w:val="22"/>
          </w:rPr>
          <w:t>www.sanctionsmap.eu</w:t>
        </w:r>
      </w:hyperlink>
      <w:r>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178396F6"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14:paraId="2E432A7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61C1F66B"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entities upon whose capacity we rely with regard to economic and financial criteria, become jointly and severally liable for the performance of the contract.</w:t>
      </w:r>
    </w:p>
    <w:p w14:paraId="69174E1F" w14:textId="77777777" w:rsidR="006E6AC6" w:rsidRDefault="006E6AC6">
      <w:pPr>
        <w:jc w:val="both"/>
        <w:rPr>
          <w:rFonts w:ascii="Times New Roman" w:eastAsia="Times New Roman" w:hAnsi="Times New Roman" w:cs="Times New Roman"/>
          <w:color w:val="000000"/>
          <w:sz w:val="22"/>
          <w:szCs w:val="22"/>
        </w:rPr>
      </w:pPr>
    </w:p>
    <w:p w14:paraId="3E1CE0A4"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tenderer</w:t>
      </w:r>
    </w:p>
    <w:tbl>
      <w:tblPr>
        <w:tblStyle w:val="a2"/>
        <w:tblW w:w="6229" w:type="dxa"/>
        <w:tblInd w:w="150" w:type="dxa"/>
        <w:tblLayout w:type="fixed"/>
        <w:tblLook w:val="0000" w:firstRow="0" w:lastRow="0" w:firstColumn="0" w:lastColumn="0" w:noHBand="0" w:noVBand="0"/>
      </w:tblPr>
      <w:tblGrid>
        <w:gridCol w:w="1842"/>
        <w:gridCol w:w="4387"/>
      </w:tblGrid>
      <w:tr w:rsidR="006E6AC6" w14:paraId="6B8FF468"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74E2C433"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3A8DC373"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26189F84"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0CA02DA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7802FFB4"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5D741642"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19AC600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04EB99B3" w14:textId="77777777" w:rsidR="006E6AC6" w:rsidRDefault="006E6AC6">
            <w:pPr>
              <w:spacing w:before="120" w:after="120"/>
              <w:rPr>
                <w:rFonts w:ascii="Times New Roman" w:eastAsia="Times New Roman" w:hAnsi="Times New Roman" w:cs="Times New Roman"/>
                <w:b/>
                <w:color w:val="000000"/>
                <w:sz w:val="22"/>
                <w:szCs w:val="22"/>
              </w:rPr>
            </w:pPr>
          </w:p>
        </w:tc>
      </w:tr>
    </w:tbl>
    <w:p w14:paraId="4986BE96" w14:textId="77777777" w:rsidR="006E6AC6" w:rsidRDefault="006E6AC6">
      <w:pPr>
        <w:widowControl w:val="0"/>
        <w:spacing w:after="120"/>
        <w:jc w:val="both"/>
        <w:rPr>
          <w:rFonts w:ascii="Times New Roman" w:eastAsia="Times New Roman" w:hAnsi="Times New Roman" w:cs="Times New Roman"/>
          <w:sz w:val="22"/>
          <w:szCs w:val="22"/>
        </w:rPr>
        <w:sectPr w:rsidR="006E6AC6">
          <w:footerReference w:type="default" r:id="rId16"/>
          <w:footerReference w:type="first" r:id="rId17"/>
          <w:pgSz w:w="16838" w:h="11906" w:orient="landscape"/>
          <w:pgMar w:top="1134" w:right="1134" w:bottom="1134" w:left="1134" w:header="567" w:footer="567" w:gutter="0"/>
          <w:cols w:space="720"/>
          <w:titlePg/>
        </w:sectPr>
      </w:pPr>
    </w:p>
    <w:p w14:paraId="514A6DD0" w14:textId="77777777" w:rsidR="006E6AC6" w:rsidRDefault="00000000">
      <w:pPr>
        <w:pBdr>
          <w:top w:val="nil"/>
          <w:left w:val="nil"/>
          <w:bottom w:val="nil"/>
          <w:right w:val="nil"/>
          <w:between w:val="nil"/>
        </w:pBdr>
        <w:tabs>
          <w:tab w:val="left" w:pos="360"/>
        </w:tabs>
        <w:spacing w:before="24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TENDER SUBMISSION FORM</w:t>
      </w:r>
      <w:r>
        <w:rPr>
          <w:rFonts w:ascii="Times New Roman" w:eastAsia="Times New Roman" w:hAnsi="Times New Roman" w:cs="Times New Roman"/>
          <w:b/>
          <w:color w:val="000000"/>
          <w:sz w:val="22"/>
          <w:szCs w:val="22"/>
        </w:rPr>
        <w:br/>
        <w:t>To be submitted on the headed notepaper of the legal entity concerned</w:t>
      </w:r>
    </w:p>
    <w:p w14:paraId="2F639EED"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14:paraId="1BD4C630"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points 8 of the instructions to tenderers</w:t>
      </w:r>
      <w:r>
        <w:rPr>
          <w:rFonts w:ascii="Times New Roman" w:eastAsia="Times New Roman" w:hAnsi="Times New Roman" w:cs="Times New Roman"/>
          <w:sz w:val="22"/>
          <w:szCs w:val="22"/>
        </w:rPr>
        <w:t xml:space="preserve"> &gt;</w:t>
      </w:r>
    </w:p>
    <w:p w14:paraId="4CC3DBFB"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reference</w:t>
      </w:r>
      <w:r>
        <w:rPr>
          <w:rFonts w:ascii="Times New Roman" w:eastAsia="Times New Roman" w:hAnsi="Times New Roman" w:cs="Times New Roman"/>
          <w:b/>
          <w:sz w:val="22"/>
          <w:szCs w:val="22"/>
        </w:rPr>
        <w:t xml:space="preserve"> &gt;</w:t>
      </w:r>
    </w:p>
    <w:p w14:paraId="10DAFD09" w14:textId="77777777" w:rsidR="006E6AC6" w:rsidRDefault="006E6AC6">
      <w:pPr>
        <w:widowControl w:val="0"/>
        <w:spacing w:after="120"/>
        <w:rPr>
          <w:rFonts w:ascii="Times New Roman" w:eastAsia="Times New Roman" w:hAnsi="Times New Roman" w:cs="Times New Roman"/>
          <w:b/>
          <w:sz w:val="22"/>
          <w:szCs w:val="22"/>
        </w:rPr>
      </w:pPr>
    </w:p>
    <w:p w14:paraId="3C29F55F" w14:textId="77777777" w:rsidR="006E6AC6" w:rsidRDefault="00000000">
      <w:pPr>
        <w:widowControl w:val="0"/>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TENDERER’S DECLARATION</w:t>
      </w:r>
    </w:p>
    <w:p w14:paraId="30B712B5"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14:paraId="7A557162"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letter of invitation for the above contract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 xml:space="preserve">&gt;, hereby declare that we:  </w:t>
      </w:r>
    </w:p>
    <w:p w14:paraId="3AEBAF51"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submitting this tender [ </w:t>
      </w:r>
      <w:r>
        <w:rPr>
          <w:rFonts w:ascii="Times New Roman" w:eastAsia="Times New Roman" w:hAnsi="Times New Roman" w:cs="Times New Roman"/>
          <w:sz w:val="22"/>
          <w:szCs w:val="22"/>
          <w:highlight w:val="lightGray"/>
        </w:rPr>
        <w:t>on an individual basis</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 xml:space="preserve">as member of the consortium led by &lt; </w:t>
      </w:r>
      <w:r>
        <w:rPr>
          <w:rFonts w:ascii="Times New Roman" w:eastAsia="Times New Roman" w:hAnsi="Times New Roman" w:cs="Times New Roman"/>
          <w:sz w:val="22"/>
          <w:szCs w:val="22"/>
          <w:highlight w:val="yellow"/>
        </w:rPr>
        <w:t>name of the leader</w:t>
      </w:r>
      <w:r>
        <w:rPr>
          <w:rFonts w:ascii="Times New Roman" w:eastAsia="Times New Roman" w:hAnsi="Times New Roman" w:cs="Times New Roman"/>
          <w:sz w:val="22"/>
          <w:szCs w:val="22"/>
          <w:highlight w:val="lightGray"/>
        </w:rPr>
        <w:t xml:space="preserve">&gt; [ourselves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for this contract. We confirm that we are not participating in any other tender for the same contract in any form (as a member, leader, in a consortium or as an individual candidate);</w:t>
      </w:r>
    </w:p>
    <w:p w14:paraId="7EB193DC"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7D824C2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have attached a current list of the enterprises in the same group or network as ourselves</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are not part of a group or network</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tender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our legal entity and the entities for which we attach a written undertaking</w:t>
      </w:r>
      <w:r>
        <w:rPr>
          <w:rFonts w:ascii="Times New Roman" w:eastAsia="Times New Roman" w:hAnsi="Times New Roman" w:cs="Times New Roman"/>
          <w:sz w:val="22"/>
          <w:szCs w:val="22"/>
        </w:rPr>
        <w:t>]</w:t>
      </w:r>
      <w:r>
        <w:rPr>
          <w:sz w:val="22"/>
          <w:szCs w:val="22"/>
          <w:highlight w:val="yellow"/>
        </w:rPr>
        <w:t>*</w:t>
      </w:r>
      <w:r>
        <w:rPr>
          <w:rFonts w:ascii="Times New Roman" w:eastAsia="Times New Roman" w:hAnsi="Times New Roman" w:cs="Times New Roman"/>
          <w:sz w:val="22"/>
          <w:szCs w:val="22"/>
        </w:rPr>
        <w:t>;</w:t>
      </w:r>
    </w:p>
    <w:p w14:paraId="0AB0E12B"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tasks; </w:t>
      </w:r>
    </w:p>
    <w:p w14:paraId="3EBAF67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14:paraId="258E8794"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aware that, for the purposes of safeguarding the EU’s financial interests, our personal data may be transferred to internal audit services, to the RSDopean Court of Auditors, to the Financial Irregularities Panel or to the RSDopean Anti-Fraud Office.</w:t>
      </w:r>
    </w:p>
    <w:p w14:paraId="67F409C3"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1827653E"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if we fail to respond within the delay after receiving the notification of award, or if the information provided is proved false, the award may be considered null and void.</w:t>
      </w:r>
    </w:p>
    <w:p w14:paraId="3A63C87A"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Delete as applicable</w:t>
      </w:r>
    </w:p>
    <w:p w14:paraId="210EB8B4" w14:textId="77777777" w:rsidR="006E6AC6" w:rsidRDefault="006E6AC6">
      <w:pPr>
        <w:widowControl w:val="0"/>
        <w:spacing w:after="120"/>
        <w:jc w:val="both"/>
        <w:rPr>
          <w:rFonts w:ascii="Times New Roman" w:eastAsia="Times New Roman" w:hAnsi="Times New Roman" w:cs="Times New Roman"/>
          <w:sz w:val="22"/>
          <w:szCs w:val="22"/>
        </w:rPr>
      </w:pPr>
    </w:p>
    <w:p w14:paraId="4CD096B3" w14:textId="77777777" w:rsidR="006E6AC6" w:rsidRDefault="00000000">
      <w:pPr>
        <w:widowControl w:val="0"/>
        <w:spacing w:after="120"/>
        <w:jc w:val="both"/>
        <w:rPr>
          <w:rFonts w:ascii="Times New Roman" w:eastAsia="Times New Roman" w:hAnsi="Times New Roman" w:cs="Times New Roman"/>
          <w:sz w:val="22"/>
          <w:szCs w:val="22"/>
        </w:rPr>
      </w:pPr>
      <w:r>
        <w:br w:type="page"/>
      </w:r>
    </w:p>
    <w:p w14:paraId="79322B8A" w14:textId="77777777" w:rsidR="006E6AC6"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DECLARATION ON HONOUR ON EXCLUSION AND SELECTION CRITERIA</w:t>
      </w:r>
    </w:p>
    <w:p w14:paraId="14BD3729"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14:paraId="39F9D445" w14:textId="77777777" w:rsidR="006E6AC6" w:rsidRDefault="006E6AC6">
      <w:pPr>
        <w:rPr>
          <w:rFonts w:ascii="Times New Roman" w:eastAsia="Times New Roman" w:hAnsi="Times New Roman" w:cs="Times New Roman"/>
          <w:sz w:val="22"/>
          <w:szCs w:val="22"/>
          <w:highlight w:val="yellow"/>
        </w:rPr>
      </w:pPr>
    </w:p>
    <w:p w14:paraId="405133A2" w14:textId="77777777" w:rsidR="006E6AC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r>
        <w:rPr>
          <w:rFonts w:ascii="Times New Roman" w:eastAsia="Times New Roman" w:hAnsi="Times New Roman" w:cs="Times New Roman"/>
          <w:color w:val="0000FF"/>
          <w:sz w:val="22"/>
          <w:szCs w:val="22"/>
          <w:highlight w:val="yellow"/>
          <w:u w:val="single"/>
        </w:rPr>
        <w:t xml:space="preserve"> https://wikis.ec.RSDopa.eu/display/ExactExternalWiki/Annexes#Annexes-AnnexesA(Ch.2):General</w:t>
      </w:r>
    </w:p>
    <w:p w14:paraId="06369C28"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14:paraId="781156E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C3F30AF"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the tender, the signed and dated original Declaration on Honour shall be included</w:t>
      </w:r>
    </w:p>
    <w:p w14:paraId="2F3B8AE8" w14:textId="77777777" w:rsidR="006E6AC6" w:rsidRDefault="00000000">
      <w:pPr>
        <w:numPr>
          <w:ilvl w:val="0"/>
          <w:numId w:val="1"/>
        </w:numPr>
        <w:spacing w:before="12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Qualified Electronic Signature (QES) is used for the signing of the Declaration(s) on Honour, submit the QES-signed Declaration on Honour by email.</w:t>
      </w:r>
    </w:p>
    <w:p w14:paraId="1A4CBE40" w14:textId="77777777" w:rsidR="006E6AC6" w:rsidRDefault="006E6AC6">
      <w:pPr>
        <w:spacing w:after="0"/>
        <w:ind w:left="720"/>
        <w:jc w:val="both"/>
        <w:rPr>
          <w:rFonts w:ascii="Times New Roman" w:eastAsia="Times New Roman" w:hAnsi="Times New Roman" w:cs="Times New Roman"/>
          <w:sz w:val="22"/>
          <w:szCs w:val="22"/>
          <w:highlight w:val="yellow"/>
        </w:rPr>
      </w:pPr>
    </w:p>
    <w:p w14:paraId="0D2B5A2C"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via </w:t>
      </w:r>
      <w:r>
        <w:rPr>
          <w:rFonts w:ascii="Times New Roman" w:eastAsia="Times New Roman" w:hAnsi="Times New Roman" w:cs="Times New Roman"/>
          <w:b/>
          <w:sz w:val="22"/>
          <w:szCs w:val="22"/>
          <w:highlight w:val="yellow"/>
        </w:rPr>
        <w:t>eSubmission</w:t>
      </w:r>
      <w:r>
        <w:rPr>
          <w:rFonts w:ascii="Times New Roman" w:eastAsia="Times New Roman" w:hAnsi="Times New Roman" w:cs="Times New Roman"/>
          <w:sz w:val="22"/>
          <w:szCs w:val="22"/>
          <w:highlight w:val="yellow"/>
        </w:rPr>
        <w:t xml:space="preserve">: </w:t>
      </w:r>
    </w:p>
    <w:p w14:paraId="532EF0F2"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DE5F2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 on Honour is scanned and submitted via eSubmission through the section “Declaration on Honour” under “Attachments”. </w:t>
      </w:r>
    </w:p>
    <w:p w14:paraId="4FF498C8"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75960D0A" w14:textId="77777777" w:rsidR="006E6AC6" w:rsidRDefault="00000000">
      <w:pPr>
        <w:widowControl w:val="0"/>
        <w:spacing w:after="120"/>
        <w:ind w:left="36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The originals of the Declaration on Honour should be kept by the tenderer on file for control purposes and have to be provided upon request to the contracting authority.</w:t>
      </w:r>
    </w:p>
    <w:p w14:paraId="187F376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37D9DDF" w14:textId="77777777" w:rsidR="006E6AC6" w:rsidRDefault="00000000">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rPr>
        <w:lastRenderedPageBreak/>
        <w:t xml:space="preserve"> </w:t>
      </w:r>
      <w:r>
        <w:rPr>
          <w:rFonts w:ascii="Times New Roman" w:eastAsia="Times New Roman" w:hAnsi="Times New Roman" w:cs="Times New Roman"/>
          <w:sz w:val="22"/>
          <w:szCs w:val="22"/>
          <w:highlight w:val="yellow"/>
        </w:rPr>
        <w:t>If this declaration is completed by a consortium member:</w:t>
      </w:r>
    </w:p>
    <w:p w14:paraId="651E4EF9"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14:paraId="56C893ED" w14:textId="77777777" w:rsidR="006E6AC6" w:rsidRDefault="006E6AC6">
      <w:pPr>
        <w:keepNext/>
        <w:keepLines/>
        <w:widowControl w:val="0"/>
        <w:spacing w:after="120"/>
        <w:jc w:val="both"/>
        <w:rPr>
          <w:rFonts w:ascii="Times New Roman" w:eastAsia="Times New Roman" w:hAnsi="Times New Roman" w:cs="Times New Roman"/>
          <w:sz w:val="22"/>
          <w:szCs w:val="22"/>
        </w:rPr>
      </w:pPr>
    </w:p>
    <w:tbl>
      <w:tblPr>
        <w:tblStyle w:val="a3"/>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6E6AC6" w14:paraId="155B6FB9" w14:textId="77777777">
        <w:trPr>
          <w:jc w:val="center"/>
        </w:trPr>
        <w:tc>
          <w:tcPr>
            <w:tcW w:w="2254" w:type="dxa"/>
            <w:tcBorders>
              <w:bottom w:val="single" w:sz="6" w:space="0" w:color="000000"/>
            </w:tcBorders>
            <w:shd w:val="clear" w:color="auto" w:fill="F2F2F2"/>
            <w:vAlign w:val="center"/>
          </w:tcPr>
          <w:p w14:paraId="67DFD365"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200" w:type="dxa"/>
            <w:tcBorders>
              <w:bottom w:val="single" w:sz="6" w:space="0" w:color="000000"/>
            </w:tcBorders>
            <w:shd w:val="clear" w:color="auto" w:fill="F2F2F2"/>
            <w:vAlign w:val="center"/>
          </w:tcPr>
          <w:p w14:paraId="10BDC3E7"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14:paraId="5B113235" w14:textId="623908E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3DC00B6C"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0B8304DB" w14:textId="77777777" w:rsidR="006E6AC6" w:rsidRDefault="006E6AC6">
            <w:pPr>
              <w:widowControl w:val="0"/>
              <w:spacing w:before="60" w:after="60"/>
              <w:jc w:val="center"/>
              <w:rPr>
                <w:rFonts w:ascii="Times New Roman" w:eastAsia="Times New Roman" w:hAnsi="Times New Roman" w:cs="Times New Roman"/>
                <w:b/>
                <w:sz w:val="22"/>
                <w:szCs w:val="22"/>
              </w:rPr>
            </w:pPr>
          </w:p>
          <w:p w14:paraId="3C5DF823" w14:textId="4C50C5D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vAlign w:val="center"/>
          </w:tcPr>
          <w:p w14:paraId="7C05217D"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14:paraId="6BE2C340" w14:textId="77777777" w:rsidR="006E6AC6" w:rsidRDefault="006E6AC6">
            <w:pPr>
              <w:widowControl w:val="0"/>
              <w:spacing w:before="60" w:after="60"/>
              <w:jc w:val="center"/>
              <w:rPr>
                <w:rFonts w:ascii="Times New Roman" w:eastAsia="Times New Roman" w:hAnsi="Times New Roman" w:cs="Times New Roman"/>
                <w:b/>
                <w:sz w:val="22"/>
                <w:szCs w:val="22"/>
              </w:rPr>
            </w:pPr>
          </w:p>
          <w:p w14:paraId="75695E6A" w14:textId="54A16B9B"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66580590"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p>
          <w:p w14:paraId="59DA454B" w14:textId="4A095AA0"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25A1423D"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3676D888"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14:paraId="085D9FFE" w14:textId="1F12965E"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0ACF8ACD"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14:paraId="570C7E70" w14:textId="038E902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rPr>
              <w:t>]</w:t>
            </w:r>
          </w:p>
        </w:tc>
      </w:tr>
      <w:tr w:rsidR="006E6AC6" w14:paraId="17E4D8D4" w14:textId="77777777">
        <w:trPr>
          <w:jc w:val="center"/>
        </w:trPr>
        <w:tc>
          <w:tcPr>
            <w:tcW w:w="2254" w:type="dxa"/>
            <w:tcBorders>
              <w:top w:val="single" w:sz="6" w:space="0" w:color="000000"/>
              <w:bottom w:val="single" w:sz="4" w:space="0" w:color="000000"/>
            </w:tcBorders>
          </w:tcPr>
          <w:p w14:paraId="6FD9C84C"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 xml:space="preserve"> 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10E5FF6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6282D1C7"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FB6993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2B205EE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13E54C7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5EB31977"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35C0C11D" w14:textId="77777777">
        <w:trPr>
          <w:jc w:val="center"/>
        </w:trPr>
        <w:tc>
          <w:tcPr>
            <w:tcW w:w="2254" w:type="dxa"/>
            <w:tcBorders>
              <w:top w:val="single" w:sz="4" w:space="0" w:color="000000"/>
              <w:bottom w:val="single" w:sz="6" w:space="0" w:color="000000"/>
            </w:tcBorders>
          </w:tcPr>
          <w:p w14:paraId="415EF463"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72D25CB8"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0B3BE81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1444A8A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2907F6A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318D22AE"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0E783CCA"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1E85D390" w14:textId="77777777">
        <w:trPr>
          <w:jc w:val="center"/>
        </w:trPr>
        <w:tc>
          <w:tcPr>
            <w:tcW w:w="2254" w:type="dxa"/>
            <w:tcBorders>
              <w:top w:val="single" w:sz="6" w:space="0" w:color="000000"/>
              <w:bottom w:val="single" w:sz="6" w:space="0" w:color="000000"/>
            </w:tcBorders>
          </w:tcPr>
          <w:p w14:paraId="3EBD440F"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7DE8DB1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14:paraId="692949C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6FFF7A01"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6F87319"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74644DE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tcPr>
          <w:p w14:paraId="470ED172"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799200C0" w14:textId="77777777">
        <w:trPr>
          <w:jc w:val="center"/>
        </w:trPr>
        <w:tc>
          <w:tcPr>
            <w:tcW w:w="2254" w:type="dxa"/>
            <w:tcBorders>
              <w:top w:val="single" w:sz="6" w:space="0" w:color="000000"/>
              <w:bottom w:val="single" w:sz="4" w:space="0" w:color="000000"/>
            </w:tcBorders>
          </w:tcPr>
          <w:p w14:paraId="0F120A4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42217D9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tcPr>
          <w:p w14:paraId="19DBF95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tcPr>
          <w:p w14:paraId="26F9AFF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3E0480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5E3848AD"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tcPr>
          <w:p w14:paraId="3048F2A9"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r>
    </w:tbl>
    <w:p w14:paraId="7133D144" w14:textId="77777777" w:rsidR="006E6AC6" w:rsidRDefault="00000000">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following table contains statistics on our  personnel , as included in the consortium’s tender form:</w:t>
      </w:r>
    </w:p>
    <w:tbl>
      <w:tblPr>
        <w:tblStyle w:val="a4"/>
        <w:tblW w:w="972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6E6AC6" w14:paraId="34B90BAC" w14:textId="77777777">
        <w:trPr>
          <w:cantSplit/>
          <w:trHeight w:val="288"/>
        </w:trPr>
        <w:tc>
          <w:tcPr>
            <w:tcW w:w="1320" w:type="dxa"/>
            <w:shd w:val="clear" w:color="auto" w:fill="F2F2F2"/>
            <w:vAlign w:val="center"/>
          </w:tcPr>
          <w:p w14:paraId="6BEFFFEF"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713A52C1"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6585BBB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567F09DC"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62AA2778"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6E6AC6" w14:paraId="2461CCCC" w14:textId="77777777">
        <w:trPr>
          <w:cantSplit/>
          <w:trHeight w:val="288"/>
        </w:trPr>
        <w:tc>
          <w:tcPr>
            <w:tcW w:w="1320" w:type="dxa"/>
            <w:shd w:val="clear" w:color="auto" w:fill="F2F2F2"/>
            <w:vAlign w:val="center"/>
          </w:tcPr>
          <w:p w14:paraId="3A01A099" w14:textId="77777777" w:rsidR="006E6AC6" w:rsidRDefault="006E6AC6">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6B7AE2A0"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454F42E"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2A2883D2"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F55D37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9EAE0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44876A7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1A0BE68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gridSpan w:val="2"/>
            <w:shd w:val="clear" w:color="auto" w:fill="F2F2F2"/>
            <w:vAlign w:val="center"/>
          </w:tcPr>
          <w:p w14:paraId="559731E4"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r>
      <w:tr w:rsidR="006E6AC6" w14:paraId="00AB27CC" w14:textId="77777777">
        <w:trPr>
          <w:cantSplit/>
        </w:trPr>
        <w:tc>
          <w:tcPr>
            <w:tcW w:w="1320" w:type="dxa"/>
            <w:tcBorders>
              <w:bottom w:val="nil"/>
            </w:tcBorders>
            <w:vAlign w:val="center"/>
          </w:tcPr>
          <w:p w14:paraId="56FA8733" w14:textId="77777777" w:rsidR="006E6AC6" w:rsidRDefault="00000000">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Permanent  personnel  </w:t>
            </w:r>
            <w:r>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6421883E"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75748EC2"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13959952"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6D27A78B"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255367A6"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0BBC115E"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8F2F041"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2AF7D4CB"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r w:rsidR="006E6AC6" w14:paraId="71B666D2" w14:textId="77777777">
        <w:trPr>
          <w:cantSplit/>
        </w:trPr>
        <w:tc>
          <w:tcPr>
            <w:tcW w:w="1320" w:type="dxa"/>
            <w:vAlign w:val="center"/>
          </w:tcPr>
          <w:p w14:paraId="41226B7E" w14:textId="77777777" w:rsidR="006E6AC6" w:rsidRDefault="00000000">
            <w:pPr>
              <w:keepNext/>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Other  personnel  </w:t>
            </w:r>
            <w:r>
              <w:rPr>
                <w:rFonts w:ascii="Times New Roman" w:eastAsia="Times New Roman" w:hAnsi="Times New Roman" w:cs="Times New Roman"/>
                <w:sz w:val="22"/>
                <w:szCs w:val="22"/>
                <w:vertAlign w:val="superscript"/>
              </w:rPr>
              <w:t>13</w:t>
            </w:r>
          </w:p>
        </w:tc>
        <w:tc>
          <w:tcPr>
            <w:tcW w:w="960" w:type="dxa"/>
            <w:vAlign w:val="center"/>
          </w:tcPr>
          <w:p w14:paraId="608284F5"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0A339B8D"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vAlign w:val="center"/>
          </w:tcPr>
          <w:p w14:paraId="78E31CF4"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3BDAA757"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4E528142"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4E3593D9"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7875C19F"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5891F023"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bl>
    <w:p w14:paraId="7D938D02" w14:textId="77777777" w:rsidR="006E6AC6" w:rsidRDefault="00000000">
      <w:pPr>
        <w:widowControl w:val="0"/>
        <w:spacing w:before="600"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14:paraId="20957659"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14:paraId="20E9E81C"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14:paraId="487A415B" w14:textId="77777777" w:rsidR="006E6AC6" w:rsidRDefault="006E6AC6">
      <w:pPr>
        <w:widowControl w:val="0"/>
        <w:spacing w:after="120"/>
        <w:ind w:left="142" w:hanging="142"/>
        <w:jc w:val="both"/>
        <w:rPr>
          <w:rFonts w:ascii="Times New Roman" w:eastAsia="Times New Roman" w:hAnsi="Times New Roman" w:cs="Times New Roman"/>
          <w:sz w:val="22"/>
          <w:szCs w:val="22"/>
        </w:rPr>
      </w:pPr>
    </w:p>
    <w:sectPr w:rsidR="006E6AC6">
      <w:footerReference w:type="default" r:id="rId18"/>
      <w:footerReference w:type="first" r:id="rId19"/>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003B" w14:textId="77777777" w:rsidR="00D8580E" w:rsidRDefault="00D8580E">
      <w:pPr>
        <w:spacing w:after="0"/>
      </w:pPr>
      <w:r>
        <w:separator/>
      </w:r>
    </w:p>
  </w:endnote>
  <w:endnote w:type="continuationSeparator" w:id="0">
    <w:p w14:paraId="372A1BB3" w14:textId="77777777" w:rsidR="00D8580E" w:rsidRDefault="00D858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9D80727-0A31-40F6-9CAA-2ED5EA81A17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embedRegular r:id="rId2" w:fontKey="{27836C8B-CFED-4B17-A17D-1D68DDC1D22F}"/>
  </w:font>
  <w:font w:name="Georgia">
    <w:panose1 w:val="02040502050405020303"/>
    <w:charset w:val="CC"/>
    <w:family w:val="roman"/>
    <w:pitch w:val="variable"/>
    <w:sig w:usb0="00000287" w:usb1="00000000" w:usb2="00000000" w:usb3="00000000" w:csb0="0000009F" w:csb1="00000000"/>
    <w:embedRegular r:id="rId3" w:fontKey="{A2185996-CAD1-41D1-9B33-80D097DA493F}"/>
    <w:embedItalic r:id="rId4" w:fontKey="{A680900C-8B82-4C6E-BEC5-538BA19B81F4}"/>
  </w:font>
  <w:font w:name="Calibri Light">
    <w:panose1 w:val="020F0302020204030204"/>
    <w:charset w:val="CC"/>
    <w:family w:val="swiss"/>
    <w:pitch w:val="variable"/>
    <w:sig w:usb0="E4002EFF" w:usb1="C200247B" w:usb2="00000009" w:usb3="00000000" w:csb0="000001FF" w:csb1="00000000"/>
    <w:embedRegular r:id="rId5" w:fontKey="{2D0B1B8D-2F28-4386-862C-D31D2A435505}"/>
  </w:font>
  <w:font w:name="Calibri">
    <w:panose1 w:val="020F0502020204030204"/>
    <w:charset w:val="CC"/>
    <w:family w:val="swiss"/>
    <w:pitch w:val="variable"/>
    <w:sig w:usb0="E4002EFF" w:usb1="C200247B" w:usb2="00000009" w:usb3="00000000" w:csb0="000001FF" w:csb1="00000000"/>
    <w:embedRegular r:id="rId6" w:fontKey="{F966DEC4-B67C-410F-AA29-877CBB026E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86E2" w14:textId="77777777" w:rsidR="006E6AC6" w:rsidRDefault="006E6AC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516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DCB80A4"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F83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71AB1266"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F846" w14:textId="77777777" w:rsidR="006E6AC6" w:rsidRDefault="00000000">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B6B5F9C" w14:textId="7BC909B7" w:rsidR="006E6AC6" w:rsidRDefault="00000000">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67E7" w14:textId="77777777" w:rsidR="006E6AC6" w:rsidRDefault="00000000">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2EC5D592" w14:textId="0F95993B" w:rsidR="006E6AC6" w:rsidRDefault="00000000">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0470" w14:textId="77777777"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2A115C8" w14:textId="10E2FB2F"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4F8" w14:textId="77777777"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51360235" w14:textId="4CA614F5"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EEFD6" w14:textId="77777777" w:rsidR="00D8580E" w:rsidRDefault="00D8580E">
      <w:pPr>
        <w:spacing w:after="0"/>
      </w:pPr>
      <w:r>
        <w:separator/>
      </w:r>
    </w:p>
  </w:footnote>
  <w:footnote w:type="continuationSeparator" w:id="0">
    <w:p w14:paraId="2223409C" w14:textId="77777777" w:rsidR="00D8580E" w:rsidRDefault="00D8580E">
      <w:pPr>
        <w:spacing w:after="0"/>
      </w:pPr>
      <w:r>
        <w:continuationSeparator/>
      </w:r>
    </w:p>
  </w:footnote>
  <w:footnote w:id="1">
    <w:p w14:paraId="592F69E2"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0AFDEE4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4AA9DD59"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719D7FD6"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423E3325"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673CFCC3"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29B9BB6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5556395A"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67E3059D" w14:textId="77777777" w:rsidR="006E6AC6" w:rsidRDefault="00000000">
      <w:pPr>
        <w:widowControl w:val="0"/>
        <w:spacing w:after="120"/>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F63E" w14:textId="77777777" w:rsidR="006E6AC6" w:rsidRDefault="006E6AC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2B1B" w14:textId="77777777" w:rsidR="006E6AC6" w:rsidRDefault="006E6AC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9B60" w14:textId="77777777" w:rsidR="006E6AC6" w:rsidRDefault="006E6AC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0F5F"/>
    <w:multiLevelType w:val="multilevel"/>
    <w:tmpl w:val="B73AD8E6"/>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3C51DD2"/>
    <w:multiLevelType w:val="multilevel"/>
    <w:tmpl w:val="569044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0277AE"/>
    <w:multiLevelType w:val="multilevel"/>
    <w:tmpl w:val="384AE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92967139">
    <w:abstractNumId w:val="1"/>
  </w:num>
  <w:num w:numId="2" w16cid:durableId="21323848">
    <w:abstractNumId w:val="2"/>
  </w:num>
  <w:num w:numId="3" w16cid:durableId="5669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C6"/>
    <w:rsid w:val="001344C9"/>
    <w:rsid w:val="00162846"/>
    <w:rsid w:val="00165A4A"/>
    <w:rsid w:val="00265884"/>
    <w:rsid w:val="002D1770"/>
    <w:rsid w:val="006E6AC6"/>
    <w:rsid w:val="00D13962"/>
    <w:rsid w:val="00D85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BD42"/>
  <w15:docId w15:val="{E38C31A1-C886-4058-AF42-448FBB52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spacing w:before="240" w:after="60"/>
      <w:outlineLvl w:val="1"/>
    </w:pPr>
    <w:rPr>
      <w:b/>
      <w:i/>
      <w:sz w:val="24"/>
      <w:szCs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tabs>
        <w:tab w:val="left" w:pos="-720"/>
      </w:tabs>
      <w:spacing w:after="0"/>
      <w:jc w:val="center"/>
    </w:pPr>
    <w:rPr>
      <w:rFonts w:ascii="Times New Roman" w:eastAsia="Times New Roman" w:hAnsi="Times New Roman" w:cs="Times New Roman"/>
      <w:b/>
      <w:sz w:val="48"/>
      <w:szCs w:val="48"/>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fqz/BxH+TejD4n9qRhc5DgqAw==">CgMxLjA4AHIhMWtMTmxMeFJaMnR6V2NySUxYSWl3U3NGUTJlQ1MzNDEt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2588</Words>
  <Characters>14756</Characters>
  <Application>Microsoft Office Word</Application>
  <DocSecurity>0</DocSecurity>
  <Lines>122</Lines>
  <Paragraphs>34</Paragraphs>
  <ScaleCrop>false</ScaleCrop>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Blagica Petrova</cp:lastModifiedBy>
  <cp:revision>4</cp:revision>
  <dcterms:created xsi:type="dcterms:W3CDTF">2025-07-16T13:52:00Z</dcterms:created>
  <dcterms:modified xsi:type="dcterms:W3CDTF">2025-12-24T14:02:00Z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