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A12A5" w14:textId="77777777" w:rsidR="00021470" w:rsidRDefault="00000000">
      <w:pPr>
        <w:spacing w:before="240" w:after="240"/>
        <w:jc w:val="center"/>
        <w:rPr>
          <w:b/>
          <w:sz w:val="28"/>
          <w:szCs w:val="28"/>
        </w:rPr>
      </w:pPr>
      <w:r>
        <w:rPr>
          <w:b/>
          <w:sz w:val="28"/>
          <w:szCs w:val="28"/>
        </w:rPr>
        <w:t>Declaration on honour on</w:t>
      </w:r>
      <w:r>
        <w:rPr>
          <w:b/>
          <w:sz w:val="28"/>
          <w:szCs w:val="28"/>
        </w:rPr>
        <w:br/>
        <w:t>exclusion criteria and selection criteria</w:t>
      </w:r>
    </w:p>
    <w:p w14:paraId="5E5A29FE" w14:textId="77777777" w:rsidR="00021470" w:rsidRDefault="00000000">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021470" w14:paraId="05E3D889" w14:textId="77777777">
        <w:tc>
          <w:tcPr>
            <w:tcW w:w="3369" w:type="dxa"/>
          </w:tcPr>
          <w:p w14:paraId="4409DE66" w14:textId="77777777" w:rsidR="00021470" w:rsidRDefault="00000000">
            <w:pPr>
              <w:jc w:val="both"/>
            </w:pPr>
            <w:r>
              <w:t>(</w:t>
            </w:r>
            <w:r>
              <w:rPr>
                <w:i/>
              </w:rPr>
              <w:t>only for natural persons</w:t>
            </w:r>
            <w:r>
              <w:t>) himself or herself</w:t>
            </w:r>
          </w:p>
        </w:tc>
        <w:tc>
          <w:tcPr>
            <w:tcW w:w="6378" w:type="dxa"/>
          </w:tcPr>
          <w:p w14:paraId="49A5C2D3" w14:textId="77777777" w:rsidR="00021470" w:rsidRDefault="00000000">
            <w:pPr>
              <w:jc w:val="both"/>
            </w:pPr>
            <w:r>
              <w:t>(</w:t>
            </w:r>
            <w:r>
              <w:rPr>
                <w:i/>
              </w:rPr>
              <w:t>only for legal persons</w:t>
            </w:r>
            <w:r>
              <w:t xml:space="preserve">) the following legal person: </w:t>
            </w:r>
          </w:p>
          <w:p w14:paraId="772FF556" w14:textId="77777777" w:rsidR="00021470" w:rsidRDefault="00021470">
            <w:pPr>
              <w:jc w:val="both"/>
            </w:pPr>
          </w:p>
        </w:tc>
      </w:tr>
      <w:tr w:rsidR="00021470" w14:paraId="6D181699" w14:textId="77777777">
        <w:tc>
          <w:tcPr>
            <w:tcW w:w="3369" w:type="dxa"/>
          </w:tcPr>
          <w:p w14:paraId="10F6AFA7" w14:textId="77777777" w:rsidR="00021470" w:rsidRDefault="00000000">
            <w:pPr>
              <w:jc w:val="both"/>
            </w:pPr>
            <w:r>
              <w:t xml:space="preserve">ID or passport number: </w:t>
            </w:r>
          </w:p>
          <w:p w14:paraId="62BD4FC4" w14:textId="77777777" w:rsidR="00021470" w:rsidRDefault="00021470">
            <w:pPr>
              <w:jc w:val="both"/>
            </w:pPr>
          </w:p>
          <w:p w14:paraId="13A9F197" w14:textId="77777777" w:rsidR="00021470" w:rsidRDefault="00000000">
            <w:pPr>
              <w:jc w:val="both"/>
            </w:pPr>
            <w:r>
              <w:t>(‘the person’)</w:t>
            </w:r>
          </w:p>
        </w:tc>
        <w:tc>
          <w:tcPr>
            <w:tcW w:w="6378" w:type="dxa"/>
          </w:tcPr>
          <w:p w14:paraId="79A5EA18" w14:textId="77777777" w:rsidR="00021470" w:rsidRDefault="00000000">
            <w:pPr>
              <w:rPr>
                <w:b/>
              </w:rPr>
            </w:pPr>
            <w:r>
              <w:t>Full official name:</w:t>
            </w:r>
          </w:p>
          <w:p w14:paraId="6D129C6B" w14:textId="77777777" w:rsidR="00021470" w:rsidRDefault="00000000">
            <w:r>
              <w:t xml:space="preserve">Official legal form: </w:t>
            </w:r>
          </w:p>
          <w:p w14:paraId="7E079EE4" w14:textId="77777777" w:rsidR="00021470" w:rsidRDefault="00000000">
            <w:pPr>
              <w:rPr>
                <w:b/>
              </w:rPr>
            </w:pPr>
            <w:r>
              <w:t>Statutory registration number</w:t>
            </w:r>
            <w:r>
              <w:rPr>
                <w:b/>
              </w:rPr>
              <w:t xml:space="preserve">: </w:t>
            </w:r>
          </w:p>
          <w:p w14:paraId="056791EF" w14:textId="77777777" w:rsidR="00021470" w:rsidRDefault="00000000">
            <w:pPr>
              <w:rPr>
                <w:b/>
              </w:rPr>
            </w:pPr>
            <w:r>
              <w:t xml:space="preserve">Full official address: </w:t>
            </w:r>
          </w:p>
          <w:p w14:paraId="71563019" w14:textId="77777777" w:rsidR="00021470" w:rsidRDefault="00000000">
            <w:r>
              <w:t xml:space="preserve">VAT registration number: </w:t>
            </w:r>
          </w:p>
          <w:p w14:paraId="12802AB8" w14:textId="77777777" w:rsidR="00021470" w:rsidRDefault="00021470"/>
          <w:p w14:paraId="59F37D3B" w14:textId="77777777" w:rsidR="00021470" w:rsidRDefault="00000000">
            <w:r>
              <w:t>(‘the person’)</w:t>
            </w:r>
          </w:p>
        </w:tc>
      </w:tr>
    </w:tbl>
    <w:p w14:paraId="5027E770" w14:textId="77777777" w:rsidR="00021470" w:rsidRDefault="00021470">
      <w:pPr>
        <w:jc w:val="both"/>
        <w:rPr>
          <w:i/>
        </w:rPr>
      </w:pPr>
    </w:p>
    <w:p w14:paraId="25E69745" w14:textId="77777777" w:rsidR="00021470" w:rsidRDefault="00000000">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A45F4E8" w14:textId="77777777" w:rsidR="00021470" w:rsidRDefault="00021470"/>
    <w:p w14:paraId="08D11CA9" w14:textId="77777777" w:rsidR="00021470" w:rsidRDefault="00000000">
      <w:pPr>
        <w:spacing w:before="280" w:after="280"/>
        <w:jc w:val="both"/>
      </w:pPr>
      <w:r>
        <w:t xml:space="preserve">In this case, the signatory declares that the person has already provided the same declaration on exclusion criteria for a previous procedure and confirms that there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021470" w14:paraId="006C18D4" w14:textId="77777777">
        <w:tc>
          <w:tcPr>
            <w:tcW w:w="2802" w:type="dxa"/>
          </w:tcPr>
          <w:p w14:paraId="59453198" w14:textId="77777777" w:rsidR="00021470" w:rsidRDefault="00000000">
            <w:pPr>
              <w:jc w:val="center"/>
              <w:rPr>
                <w:b/>
                <w:sz w:val="22"/>
                <w:szCs w:val="22"/>
              </w:rPr>
            </w:pPr>
            <w:r>
              <w:rPr>
                <w:b/>
                <w:sz w:val="22"/>
                <w:szCs w:val="22"/>
              </w:rPr>
              <w:t>Date of the declaration</w:t>
            </w:r>
          </w:p>
        </w:tc>
        <w:tc>
          <w:tcPr>
            <w:tcW w:w="6662" w:type="dxa"/>
          </w:tcPr>
          <w:p w14:paraId="4E8C88E2" w14:textId="77777777" w:rsidR="00021470" w:rsidRDefault="00000000">
            <w:pPr>
              <w:jc w:val="center"/>
              <w:rPr>
                <w:b/>
                <w:sz w:val="22"/>
                <w:szCs w:val="22"/>
              </w:rPr>
            </w:pPr>
            <w:r>
              <w:rPr>
                <w:b/>
                <w:sz w:val="22"/>
                <w:szCs w:val="22"/>
              </w:rPr>
              <w:t>Full reference to previous procedure</w:t>
            </w:r>
          </w:p>
        </w:tc>
      </w:tr>
      <w:tr w:rsidR="00021470" w14:paraId="378F6B82" w14:textId="77777777">
        <w:tc>
          <w:tcPr>
            <w:tcW w:w="2802" w:type="dxa"/>
          </w:tcPr>
          <w:p w14:paraId="4E011E82" w14:textId="77777777" w:rsidR="00021470" w:rsidRDefault="00021470"/>
        </w:tc>
        <w:tc>
          <w:tcPr>
            <w:tcW w:w="6662" w:type="dxa"/>
          </w:tcPr>
          <w:p w14:paraId="1BFC427D" w14:textId="77777777" w:rsidR="00021470" w:rsidRDefault="00021470"/>
        </w:tc>
      </w:tr>
    </w:tbl>
    <w:p w14:paraId="141C399D" w14:textId="77777777" w:rsidR="00021470" w:rsidRDefault="00021470"/>
    <w:p w14:paraId="19DAF848" w14:textId="77777777" w:rsidR="00021470" w:rsidRDefault="00000000">
      <w:pPr>
        <w:pStyle w:val="Title"/>
      </w:pPr>
      <w:r>
        <w:t>I – Situations of exclusion concerning the person</w:t>
      </w:r>
    </w:p>
    <w:p w14:paraId="00739722" w14:textId="77777777" w:rsidR="00021470" w:rsidRDefault="00021470"/>
    <w:tbl>
      <w:tblPr>
        <w:tblStyle w:val="a1"/>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812"/>
        <w:gridCol w:w="705"/>
      </w:tblGrid>
      <w:tr w:rsidR="00021470" w14:paraId="3B74055E" w14:textId="77777777">
        <w:tc>
          <w:tcPr>
            <w:tcW w:w="8238" w:type="dxa"/>
          </w:tcPr>
          <w:p w14:paraId="6D79B6EF" w14:textId="77777777" w:rsidR="00021470" w:rsidRDefault="00000000">
            <w:pPr>
              <w:numPr>
                <w:ilvl w:val="0"/>
                <w:numId w:val="4"/>
              </w:numPr>
              <w:spacing w:before="40" w:after="40"/>
              <w:jc w:val="both"/>
            </w:pPr>
            <w:r>
              <w:t xml:space="preserve"> declares that the person is in one of the following situations:</w:t>
            </w:r>
          </w:p>
        </w:tc>
        <w:tc>
          <w:tcPr>
            <w:tcW w:w="812" w:type="dxa"/>
          </w:tcPr>
          <w:p w14:paraId="716BE8E2" w14:textId="77777777" w:rsidR="00021470" w:rsidRDefault="00000000">
            <w:pPr>
              <w:spacing w:before="40" w:after="40"/>
              <w:ind w:left="142"/>
              <w:jc w:val="both"/>
            </w:pPr>
            <w:r>
              <w:t>YES</w:t>
            </w:r>
          </w:p>
        </w:tc>
        <w:tc>
          <w:tcPr>
            <w:tcW w:w="705" w:type="dxa"/>
          </w:tcPr>
          <w:p w14:paraId="53D2076F" w14:textId="77777777" w:rsidR="00021470" w:rsidRDefault="00000000">
            <w:pPr>
              <w:spacing w:before="40" w:after="40"/>
              <w:ind w:left="142"/>
              <w:jc w:val="both"/>
            </w:pPr>
            <w:r>
              <w:t>NO</w:t>
            </w:r>
          </w:p>
        </w:tc>
      </w:tr>
      <w:tr w:rsidR="00021470" w14:paraId="241EBD01" w14:textId="77777777">
        <w:tc>
          <w:tcPr>
            <w:tcW w:w="8238" w:type="dxa"/>
          </w:tcPr>
          <w:p w14:paraId="6CFEAB08"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tcPr>
          <w:p w14:paraId="00F4417B" w14:textId="77777777" w:rsidR="00021470" w:rsidRDefault="00000000">
            <w:pPr>
              <w:spacing w:before="240" w:after="120"/>
              <w:jc w:val="both"/>
            </w:pPr>
            <w:r>
              <w:t>☐</w:t>
            </w:r>
          </w:p>
        </w:tc>
        <w:tc>
          <w:tcPr>
            <w:tcW w:w="705" w:type="dxa"/>
          </w:tcPr>
          <w:p w14:paraId="3580AAA1" w14:textId="77777777" w:rsidR="00021470" w:rsidRDefault="00000000">
            <w:pPr>
              <w:spacing w:before="240" w:after="120"/>
              <w:jc w:val="both"/>
            </w:pPr>
            <w:r>
              <w:t>☐</w:t>
            </w:r>
          </w:p>
        </w:tc>
      </w:tr>
      <w:tr w:rsidR="00021470" w14:paraId="43F55CC5" w14:textId="77777777">
        <w:tc>
          <w:tcPr>
            <w:tcW w:w="8238" w:type="dxa"/>
          </w:tcPr>
          <w:p w14:paraId="4A459E7D"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Pr>
          <w:p w14:paraId="6BDDF40E" w14:textId="77777777" w:rsidR="00021470" w:rsidRDefault="00000000">
            <w:pPr>
              <w:spacing w:before="240" w:after="120"/>
              <w:jc w:val="both"/>
            </w:pPr>
            <w:r>
              <w:t>☐</w:t>
            </w:r>
          </w:p>
        </w:tc>
        <w:tc>
          <w:tcPr>
            <w:tcW w:w="705" w:type="dxa"/>
          </w:tcPr>
          <w:p w14:paraId="3CE8A456" w14:textId="77777777" w:rsidR="00021470" w:rsidRDefault="00000000">
            <w:pPr>
              <w:spacing w:before="240" w:after="120"/>
              <w:jc w:val="both"/>
            </w:pPr>
            <w:r>
              <w:t>☐</w:t>
            </w:r>
          </w:p>
        </w:tc>
      </w:tr>
      <w:tr w:rsidR="00021470" w14:paraId="242018A5" w14:textId="77777777">
        <w:tc>
          <w:tcPr>
            <w:tcW w:w="8238" w:type="dxa"/>
          </w:tcPr>
          <w:p w14:paraId="36F4D020"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w:t>
            </w:r>
            <w:proofErr w:type="spellStart"/>
            <w:r>
              <w:rPr>
                <w:color w:val="000000"/>
              </w:rPr>
              <w:t>credibity</w:t>
            </w:r>
            <w:proofErr w:type="spellEnd"/>
            <w:r>
              <w:rPr>
                <w:color w:val="000000"/>
              </w:rPr>
              <w:t xml:space="preserve"> where such conduct denotes wrongful intent or gross negligence, including, in particular, any of the following:</w:t>
            </w:r>
          </w:p>
        </w:tc>
        <w:tc>
          <w:tcPr>
            <w:tcW w:w="1517" w:type="dxa"/>
            <w:gridSpan w:val="2"/>
          </w:tcPr>
          <w:p w14:paraId="68E13E4E" w14:textId="77777777" w:rsidR="00021470" w:rsidRDefault="00021470">
            <w:pPr>
              <w:spacing w:before="240" w:after="120"/>
              <w:jc w:val="both"/>
            </w:pPr>
          </w:p>
        </w:tc>
      </w:tr>
      <w:tr w:rsidR="00021470" w14:paraId="46286EF3" w14:textId="77777777">
        <w:tc>
          <w:tcPr>
            <w:tcW w:w="8238" w:type="dxa"/>
          </w:tcPr>
          <w:p w14:paraId="7E5E3167" w14:textId="77777777" w:rsidR="00021470" w:rsidRDefault="00000000">
            <w:pPr>
              <w:pBdr>
                <w:top w:val="nil"/>
                <w:left w:val="nil"/>
                <w:bottom w:val="nil"/>
                <w:right w:val="nil"/>
                <w:between w:val="nil"/>
              </w:pBdr>
              <w:spacing w:before="40" w:after="40"/>
              <w:ind w:left="709"/>
              <w:jc w:val="both"/>
              <w:rPr>
                <w:color w:val="000000"/>
              </w:rPr>
            </w:pPr>
            <w:bookmarkStart w:id="0" w:name="_heading=h.30j0zll" w:colFirst="0" w:colLast="0"/>
            <w:bookmarkEnd w:id="0"/>
            <w:r>
              <w:rPr>
                <w:color w:val="000000"/>
              </w:rPr>
              <w:lastRenderedPageBreak/>
              <w:t>(</w:t>
            </w:r>
            <w:proofErr w:type="spellStart"/>
            <w:r>
              <w:rPr>
                <w:color w:val="000000"/>
              </w:rPr>
              <w:t>i</w:t>
            </w:r>
            <w:proofErr w:type="spellEnd"/>
            <w:r>
              <w:rPr>
                <w:color w:val="000000"/>
              </w:rPr>
              <w:t>) fraudulently or negligently misrepresenting information required for the verification of the absence of grounds for exclusion or the fulfilment of eligibility or selection criteria or in the performance of a contract or an agreement;</w:t>
            </w:r>
          </w:p>
        </w:tc>
        <w:tc>
          <w:tcPr>
            <w:tcW w:w="812" w:type="dxa"/>
          </w:tcPr>
          <w:p w14:paraId="7E9A36D9" w14:textId="77777777" w:rsidR="00021470" w:rsidRDefault="00000000">
            <w:pPr>
              <w:spacing w:before="240" w:after="120"/>
              <w:jc w:val="both"/>
            </w:pPr>
            <w:r>
              <w:t>☐</w:t>
            </w:r>
          </w:p>
        </w:tc>
        <w:tc>
          <w:tcPr>
            <w:tcW w:w="705" w:type="dxa"/>
          </w:tcPr>
          <w:p w14:paraId="7D371B8A" w14:textId="77777777" w:rsidR="00021470" w:rsidRDefault="00000000">
            <w:pPr>
              <w:spacing w:before="240" w:after="120"/>
              <w:jc w:val="both"/>
            </w:pPr>
            <w:r>
              <w:t>☐</w:t>
            </w:r>
          </w:p>
        </w:tc>
      </w:tr>
      <w:tr w:rsidR="00021470" w14:paraId="223B0544" w14:textId="77777777">
        <w:tc>
          <w:tcPr>
            <w:tcW w:w="8238" w:type="dxa"/>
          </w:tcPr>
          <w:p w14:paraId="183536D3" w14:textId="77777777" w:rsidR="00021470" w:rsidRDefault="00000000">
            <w:pPr>
              <w:pBdr>
                <w:top w:val="nil"/>
                <w:left w:val="nil"/>
                <w:bottom w:val="nil"/>
                <w:right w:val="nil"/>
                <w:between w:val="nil"/>
              </w:pBdr>
              <w:spacing w:before="40" w:after="40"/>
              <w:ind w:left="709"/>
              <w:jc w:val="both"/>
              <w:rPr>
                <w:color w:val="000000"/>
              </w:rPr>
            </w:pPr>
            <w:bookmarkStart w:id="1" w:name="_heading=h.1fob9te" w:colFirst="0" w:colLast="0"/>
            <w:bookmarkEnd w:id="1"/>
            <w:r>
              <w:rPr>
                <w:color w:val="000000"/>
              </w:rPr>
              <w:t>(ii) entering into agreement with other persons with the aim of distorting competition;</w:t>
            </w:r>
          </w:p>
        </w:tc>
        <w:tc>
          <w:tcPr>
            <w:tcW w:w="812" w:type="dxa"/>
          </w:tcPr>
          <w:p w14:paraId="4C84E843" w14:textId="77777777" w:rsidR="00021470" w:rsidRDefault="00000000">
            <w:pPr>
              <w:spacing w:before="240" w:after="120"/>
              <w:jc w:val="both"/>
            </w:pPr>
            <w:r>
              <w:t>☐</w:t>
            </w:r>
          </w:p>
        </w:tc>
        <w:tc>
          <w:tcPr>
            <w:tcW w:w="705" w:type="dxa"/>
          </w:tcPr>
          <w:p w14:paraId="21CF213E" w14:textId="77777777" w:rsidR="00021470" w:rsidRDefault="00000000">
            <w:pPr>
              <w:spacing w:before="240" w:after="120"/>
              <w:jc w:val="both"/>
            </w:pPr>
            <w:r>
              <w:t>☐</w:t>
            </w:r>
          </w:p>
        </w:tc>
      </w:tr>
      <w:tr w:rsidR="00021470" w14:paraId="398B7B40" w14:textId="77777777">
        <w:tc>
          <w:tcPr>
            <w:tcW w:w="8238" w:type="dxa"/>
          </w:tcPr>
          <w:p w14:paraId="4D45CEF4" w14:textId="77777777" w:rsidR="00021470" w:rsidRDefault="00000000">
            <w:pPr>
              <w:pBdr>
                <w:top w:val="nil"/>
                <w:left w:val="nil"/>
                <w:bottom w:val="nil"/>
                <w:right w:val="nil"/>
                <w:between w:val="nil"/>
              </w:pBdr>
              <w:spacing w:before="40" w:after="40"/>
              <w:ind w:left="709"/>
              <w:jc w:val="both"/>
              <w:rPr>
                <w:color w:val="000000"/>
              </w:rPr>
            </w:pPr>
            <w:bookmarkStart w:id="2" w:name="_heading=h.3znysh7" w:colFirst="0" w:colLast="0"/>
            <w:bookmarkEnd w:id="2"/>
            <w:r>
              <w:rPr>
                <w:color w:val="000000"/>
              </w:rPr>
              <w:t>(iii) violating intellectual property rights;</w:t>
            </w:r>
          </w:p>
        </w:tc>
        <w:tc>
          <w:tcPr>
            <w:tcW w:w="812" w:type="dxa"/>
          </w:tcPr>
          <w:p w14:paraId="0A214AE6" w14:textId="77777777" w:rsidR="00021470" w:rsidRDefault="00000000">
            <w:pPr>
              <w:spacing w:before="240" w:after="120"/>
              <w:jc w:val="both"/>
            </w:pPr>
            <w:r>
              <w:t>☐</w:t>
            </w:r>
          </w:p>
        </w:tc>
        <w:tc>
          <w:tcPr>
            <w:tcW w:w="705" w:type="dxa"/>
          </w:tcPr>
          <w:p w14:paraId="3A430E61" w14:textId="77777777" w:rsidR="00021470" w:rsidRDefault="00000000">
            <w:pPr>
              <w:spacing w:before="240" w:after="120"/>
              <w:jc w:val="both"/>
            </w:pPr>
            <w:r>
              <w:t>☐</w:t>
            </w:r>
          </w:p>
        </w:tc>
      </w:tr>
      <w:tr w:rsidR="00021470" w14:paraId="05A199BB" w14:textId="77777777">
        <w:tc>
          <w:tcPr>
            <w:tcW w:w="8238" w:type="dxa"/>
          </w:tcPr>
          <w:p w14:paraId="37042230" w14:textId="77777777" w:rsidR="00021470" w:rsidRDefault="00000000">
            <w:pPr>
              <w:pBdr>
                <w:top w:val="nil"/>
                <w:left w:val="nil"/>
                <w:bottom w:val="nil"/>
                <w:right w:val="nil"/>
                <w:between w:val="nil"/>
              </w:pBdr>
              <w:spacing w:before="40" w:after="40"/>
              <w:ind w:left="709"/>
              <w:jc w:val="both"/>
              <w:rPr>
                <w:color w:val="000000"/>
              </w:rPr>
            </w:pPr>
            <w:bookmarkStart w:id="3" w:name="_heading=h.2et92p0" w:colFirst="0" w:colLast="0"/>
            <w:bookmarkEnd w:id="3"/>
            <w:r>
              <w:rPr>
                <w:color w:val="000000"/>
              </w:rPr>
              <w:t>(iv) attempting to influence the decision-making process of the contracting authority during the award procedure;</w:t>
            </w:r>
          </w:p>
        </w:tc>
        <w:tc>
          <w:tcPr>
            <w:tcW w:w="812" w:type="dxa"/>
          </w:tcPr>
          <w:p w14:paraId="34A06068" w14:textId="77777777" w:rsidR="00021470" w:rsidRDefault="00000000">
            <w:pPr>
              <w:spacing w:before="240" w:after="120"/>
              <w:jc w:val="both"/>
            </w:pPr>
            <w:r>
              <w:t>☐</w:t>
            </w:r>
          </w:p>
        </w:tc>
        <w:tc>
          <w:tcPr>
            <w:tcW w:w="705" w:type="dxa"/>
          </w:tcPr>
          <w:p w14:paraId="079F4EE0" w14:textId="77777777" w:rsidR="00021470" w:rsidRDefault="00000000">
            <w:pPr>
              <w:spacing w:before="240" w:after="120"/>
              <w:jc w:val="both"/>
            </w:pPr>
            <w:r>
              <w:t>☐</w:t>
            </w:r>
          </w:p>
        </w:tc>
      </w:tr>
      <w:tr w:rsidR="00021470" w14:paraId="1364D224" w14:textId="77777777">
        <w:tc>
          <w:tcPr>
            <w:tcW w:w="8238" w:type="dxa"/>
          </w:tcPr>
          <w:p w14:paraId="239350CF" w14:textId="77777777" w:rsidR="00021470" w:rsidRDefault="00000000">
            <w:pPr>
              <w:pBdr>
                <w:top w:val="nil"/>
                <w:left w:val="nil"/>
                <w:bottom w:val="nil"/>
                <w:right w:val="nil"/>
                <w:between w:val="nil"/>
              </w:pBdr>
              <w:spacing w:before="40" w:after="40"/>
              <w:ind w:left="709"/>
              <w:jc w:val="both"/>
              <w:rPr>
                <w:color w:val="000000"/>
              </w:rPr>
            </w:pPr>
            <w:bookmarkStart w:id="4" w:name="_heading=h.tyjcwt" w:colFirst="0" w:colLast="0"/>
            <w:bookmarkEnd w:id="4"/>
            <w:r>
              <w:rPr>
                <w:color w:val="000000"/>
              </w:rPr>
              <w:t xml:space="preserve">(v) attempting to obtain confidential information that may confer upon </w:t>
            </w:r>
            <w:proofErr w:type="gramStart"/>
            <w:r>
              <w:rPr>
                <w:color w:val="000000"/>
              </w:rPr>
              <w:t>it</w:t>
            </w:r>
            <w:proofErr w:type="gramEnd"/>
            <w:r>
              <w:rPr>
                <w:color w:val="000000"/>
              </w:rPr>
              <w:t xml:space="preserve"> undue advantages in the award procedure</w:t>
            </w:r>
            <w:r>
              <w:rPr>
                <w:b/>
                <w:i/>
                <w:color w:val="000000"/>
              </w:rPr>
              <w:t xml:space="preserve">; </w:t>
            </w:r>
          </w:p>
        </w:tc>
        <w:tc>
          <w:tcPr>
            <w:tcW w:w="812" w:type="dxa"/>
          </w:tcPr>
          <w:p w14:paraId="658FDFAD" w14:textId="77777777" w:rsidR="00021470" w:rsidRDefault="00000000">
            <w:pPr>
              <w:spacing w:before="240" w:after="120"/>
              <w:jc w:val="both"/>
            </w:pPr>
            <w:r>
              <w:t>☐</w:t>
            </w:r>
          </w:p>
        </w:tc>
        <w:tc>
          <w:tcPr>
            <w:tcW w:w="705" w:type="dxa"/>
          </w:tcPr>
          <w:p w14:paraId="5B84DED1" w14:textId="77777777" w:rsidR="00021470" w:rsidRDefault="00000000">
            <w:pPr>
              <w:spacing w:before="240" w:after="120"/>
              <w:jc w:val="both"/>
            </w:pPr>
            <w:r>
              <w:t>☐</w:t>
            </w:r>
          </w:p>
        </w:tc>
      </w:tr>
      <w:tr w:rsidR="00021470" w14:paraId="20100572" w14:textId="77777777">
        <w:tc>
          <w:tcPr>
            <w:tcW w:w="8238" w:type="dxa"/>
          </w:tcPr>
          <w:p w14:paraId="1DDE7D3B" w14:textId="77777777" w:rsidR="00021470" w:rsidRDefault="00000000">
            <w:pPr>
              <w:numPr>
                <w:ilvl w:val="0"/>
                <w:numId w:val="1"/>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517" w:type="dxa"/>
            <w:gridSpan w:val="2"/>
          </w:tcPr>
          <w:p w14:paraId="7B770537" w14:textId="77777777" w:rsidR="00021470" w:rsidRDefault="00021470">
            <w:pPr>
              <w:spacing w:before="240" w:after="120"/>
              <w:jc w:val="both"/>
            </w:pPr>
          </w:p>
        </w:tc>
      </w:tr>
      <w:tr w:rsidR="00021470" w14:paraId="4E8B8F4D" w14:textId="77777777">
        <w:tc>
          <w:tcPr>
            <w:tcW w:w="8238" w:type="dxa"/>
          </w:tcPr>
          <w:p w14:paraId="21ADA0A3" w14:textId="77777777" w:rsidR="00021470" w:rsidRDefault="00000000">
            <w:pPr>
              <w:pBdr>
                <w:top w:val="nil"/>
                <w:left w:val="nil"/>
                <w:bottom w:val="nil"/>
                <w:right w:val="nil"/>
                <w:between w:val="nil"/>
              </w:pBdr>
              <w:spacing w:before="40" w:after="40"/>
              <w:ind w:left="709"/>
              <w:jc w:val="both"/>
              <w:rPr>
                <w:color w:val="000000"/>
              </w:rPr>
            </w:pPr>
            <w:bookmarkStart w:id="5" w:name="_heading=h.3dy6vkm" w:colFirst="0" w:colLast="0"/>
            <w:bookmarkEnd w:id="5"/>
            <w:r>
              <w:rPr>
                <w:color w:val="000000"/>
              </w:rPr>
              <w:t>(</w:t>
            </w:r>
            <w:proofErr w:type="spellStart"/>
            <w:r>
              <w:rPr>
                <w:color w:val="000000"/>
              </w:rPr>
              <w:t>i</w:t>
            </w:r>
            <w:proofErr w:type="spellEnd"/>
            <w:r>
              <w:rPr>
                <w:color w:val="000000"/>
              </w:rPr>
              <w:t>) fraud, within the meaning of Article 3 of Directive (EU) 2017/1371 and Article 1 of the Convention on the protection of the European Communities' financial interests, drawn up by the Council Act of 26 July 1995;</w:t>
            </w:r>
          </w:p>
        </w:tc>
        <w:tc>
          <w:tcPr>
            <w:tcW w:w="812" w:type="dxa"/>
          </w:tcPr>
          <w:p w14:paraId="1CF845DD" w14:textId="77777777" w:rsidR="00021470" w:rsidRDefault="00000000">
            <w:pPr>
              <w:spacing w:before="240" w:after="120"/>
              <w:jc w:val="both"/>
            </w:pPr>
            <w:r>
              <w:t>☐</w:t>
            </w:r>
          </w:p>
        </w:tc>
        <w:tc>
          <w:tcPr>
            <w:tcW w:w="705" w:type="dxa"/>
          </w:tcPr>
          <w:p w14:paraId="7B9CEF0C" w14:textId="77777777" w:rsidR="00021470" w:rsidRDefault="00000000">
            <w:pPr>
              <w:spacing w:before="240" w:after="120"/>
              <w:jc w:val="both"/>
            </w:pPr>
            <w:r>
              <w:t>☐</w:t>
            </w:r>
          </w:p>
        </w:tc>
      </w:tr>
      <w:tr w:rsidR="00021470" w14:paraId="0FC694AC" w14:textId="77777777">
        <w:tc>
          <w:tcPr>
            <w:tcW w:w="8238" w:type="dxa"/>
          </w:tcPr>
          <w:p w14:paraId="5B056532" w14:textId="77777777" w:rsidR="00021470" w:rsidRDefault="00000000">
            <w:pPr>
              <w:pBdr>
                <w:top w:val="nil"/>
                <w:left w:val="nil"/>
                <w:bottom w:val="nil"/>
                <w:right w:val="nil"/>
                <w:between w:val="nil"/>
              </w:pBdr>
              <w:spacing w:before="40" w:after="40"/>
              <w:ind w:left="709"/>
              <w:jc w:val="both"/>
              <w:rPr>
                <w:color w:val="000000"/>
              </w:rPr>
            </w:pPr>
            <w:bookmarkStart w:id="6" w:name="_heading=h.1t3h5sf" w:colFirst="0" w:colLast="0"/>
            <w:bookmarkEnd w:id="6"/>
            <w:r>
              <w:rPr>
                <w:color w:val="000000"/>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12" w:type="dxa"/>
          </w:tcPr>
          <w:p w14:paraId="79082267" w14:textId="77777777" w:rsidR="00021470" w:rsidRDefault="00000000">
            <w:pPr>
              <w:spacing w:before="240" w:after="120"/>
              <w:jc w:val="both"/>
            </w:pPr>
            <w:r>
              <w:t>☐</w:t>
            </w:r>
          </w:p>
        </w:tc>
        <w:tc>
          <w:tcPr>
            <w:tcW w:w="705" w:type="dxa"/>
          </w:tcPr>
          <w:p w14:paraId="481CB132" w14:textId="77777777" w:rsidR="00021470" w:rsidRDefault="00000000">
            <w:pPr>
              <w:spacing w:before="240" w:after="120"/>
              <w:jc w:val="both"/>
            </w:pPr>
            <w:r>
              <w:t>☐</w:t>
            </w:r>
          </w:p>
        </w:tc>
      </w:tr>
      <w:tr w:rsidR="00021470" w14:paraId="018D0514" w14:textId="77777777">
        <w:tc>
          <w:tcPr>
            <w:tcW w:w="8238" w:type="dxa"/>
          </w:tcPr>
          <w:p w14:paraId="5042453A" w14:textId="77777777" w:rsidR="00021470" w:rsidRDefault="00000000">
            <w:pPr>
              <w:pBdr>
                <w:top w:val="nil"/>
                <w:left w:val="nil"/>
                <w:bottom w:val="nil"/>
                <w:right w:val="nil"/>
                <w:between w:val="nil"/>
              </w:pBdr>
              <w:spacing w:before="40" w:after="40"/>
              <w:ind w:left="709"/>
              <w:jc w:val="both"/>
              <w:rPr>
                <w:color w:val="000000"/>
              </w:rPr>
            </w:pPr>
            <w:bookmarkStart w:id="7" w:name="_heading=h.4d34og8" w:colFirst="0" w:colLast="0"/>
            <w:bookmarkEnd w:id="7"/>
            <w:r>
              <w:rPr>
                <w:color w:val="000000"/>
              </w:rPr>
              <w:t>(iii) conduct related to a criminal organisation, as referred to in Article 2 of Council Framework Decision 2008/841/JHA;</w:t>
            </w:r>
          </w:p>
        </w:tc>
        <w:tc>
          <w:tcPr>
            <w:tcW w:w="812" w:type="dxa"/>
          </w:tcPr>
          <w:p w14:paraId="1966AB7F" w14:textId="77777777" w:rsidR="00021470" w:rsidRDefault="00000000">
            <w:pPr>
              <w:spacing w:before="240" w:after="120"/>
              <w:jc w:val="both"/>
            </w:pPr>
            <w:r>
              <w:t>☐</w:t>
            </w:r>
          </w:p>
        </w:tc>
        <w:tc>
          <w:tcPr>
            <w:tcW w:w="705" w:type="dxa"/>
          </w:tcPr>
          <w:p w14:paraId="12CDF06B" w14:textId="77777777" w:rsidR="00021470" w:rsidRDefault="00000000">
            <w:pPr>
              <w:spacing w:before="240" w:after="120"/>
              <w:jc w:val="both"/>
            </w:pPr>
            <w:r>
              <w:t>☐</w:t>
            </w:r>
          </w:p>
        </w:tc>
      </w:tr>
      <w:tr w:rsidR="00021470" w14:paraId="3427EE3D" w14:textId="77777777">
        <w:tc>
          <w:tcPr>
            <w:tcW w:w="8238" w:type="dxa"/>
          </w:tcPr>
          <w:p w14:paraId="1A087954" w14:textId="77777777" w:rsidR="00021470" w:rsidRDefault="00000000">
            <w:pPr>
              <w:pBdr>
                <w:top w:val="nil"/>
                <w:left w:val="nil"/>
                <w:bottom w:val="nil"/>
                <w:right w:val="nil"/>
                <w:between w:val="nil"/>
              </w:pBdr>
              <w:spacing w:before="40" w:after="40"/>
              <w:ind w:left="709"/>
              <w:jc w:val="both"/>
              <w:rPr>
                <w:color w:val="000000"/>
              </w:rPr>
            </w:pPr>
            <w:bookmarkStart w:id="8" w:name="_heading=h.2s8eyo1" w:colFirst="0" w:colLast="0"/>
            <w:bookmarkEnd w:id="8"/>
            <w:r>
              <w:rPr>
                <w:color w:val="000000"/>
              </w:rPr>
              <w:t>(iv) money laundering or terrorist financing, within the meaning of Article 1(3), (4) and (5) of Directive (EU) 2015/849 of the European Parliament and of the Council;</w:t>
            </w:r>
          </w:p>
        </w:tc>
        <w:tc>
          <w:tcPr>
            <w:tcW w:w="812" w:type="dxa"/>
          </w:tcPr>
          <w:p w14:paraId="522353AC" w14:textId="77777777" w:rsidR="00021470" w:rsidRDefault="00000000">
            <w:pPr>
              <w:spacing w:before="240" w:after="120"/>
              <w:jc w:val="both"/>
            </w:pPr>
            <w:r>
              <w:t>☐</w:t>
            </w:r>
          </w:p>
        </w:tc>
        <w:tc>
          <w:tcPr>
            <w:tcW w:w="705" w:type="dxa"/>
          </w:tcPr>
          <w:p w14:paraId="304DCFC1" w14:textId="77777777" w:rsidR="00021470" w:rsidRDefault="00000000">
            <w:pPr>
              <w:spacing w:before="240" w:after="120"/>
              <w:jc w:val="both"/>
            </w:pPr>
            <w:r>
              <w:t>☐</w:t>
            </w:r>
          </w:p>
        </w:tc>
      </w:tr>
      <w:tr w:rsidR="00021470" w14:paraId="0ECE2BE1" w14:textId="77777777">
        <w:tc>
          <w:tcPr>
            <w:tcW w:w="8238" w:type="dxa"/>
          </w:tcPr>
          <w:p w14:paraId="7AEB6CCE" w14:textId="77777777" w:rsidR="00021470" w:rsidRDefault="00000000">
            <w:pPr>
              <w:pBdr>
                <w:top w:val="nil"/>
                <w:left w:val="nil"/>
                <w:bottom w:val="nil"/>
                <w:right w:val="nil"/>
                <w:between w:val="nil"/>
              </w:pBdr>
              <w:spacing w:before="40" w:after="40"/>
              <w:ind w:left="709"/>
              <w:jc w:val="both"/>
              <w:rPr>
                <w:color w:val="000000"/>
              </w:rPr>
            </w:pPr>
            <w:bookmarkStart w:id="9" w:name="_heading=h.17dp8vu" w:colFirst="0" w:colLast="0"/>
            <w:bookmarkEnd w:id="9"/>
            <w:r>
              <w:rPr>
                <w:color w:val="000000"/>
              </w:rPr>
              <w:t>(v)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tcPr>
          <w:p w14:paraId="34BA0217" w14:textId="77777777" w:rsidR="00021470" w:rsidRDefault="00000000">
            <w:pPr>
              <w:spacing w:before="240" w:after="120"/>
              <w:jc w:val="both"/>
            </w:pPr>
            <w:r>
              <w:t>☐</w:t>
            </w:r>
          </w:p>
        </w:tc>
        <w:tc>
          <w:tcPr>
            <w:tcW w:w="705" w:type="dxa"/>
          </w:tcPr>
          <w:p w14:paraId="5EEEEB85" w14:textId="77777777" w:rsidR="00021470" w:rsidRDefault="00000000">
            <w:pPr>
              <w:spacing w:before="240" w:after="120"/>
              <w:jc w:val="both"/>
            </w:pPr>
            <w:r>
              <w:t>☐</w:t>
            </w:r>
          </w:p>
        </w:tc>
      </w:tr>
      <w:tr w:rsidR="00021470" w14:paraId="02F85E9B" w14:textId="77777777">
        <w:tc>
          <w:tcPr>
            <w:tcW w:w="8238" w:type="dxa"/>
          </w:tcPr>
          <w:p w14:paraId="1676130F" w14:textId="77777777" w:rsidR="00021470" w:rsidRDefault="00000000">
            <w:pPr>
              <w:pBdr>
                <w:top w:val="nil"/>
                <w:left w:val="nil"/>
                <w:bottom w:val="nil"/>
                <w:right w:val="nil"/>
                <w:between w:val="nil"/>
              </w:pBdr>
              <w:spacing w:before="40" w:after="40"/>
              <w:ind w:left="709"/>
              <w:jc w:val="both"/>
              <w:rPr>
                <w:color w:val="000000"/>
              </w:rPr>
            </w:pPr>
            <w:bookmarkStart w:id="10" w:name="_heading=h.3rdcrjn" w:colFirst="0" w:colLast="0"/>
            <w:bookmarkEnd w:id="10"/>
            <w:r>
              <w:rPr>
                <w:color w:val="000000"/>
              </w:rPr>
              <w:t>(vi) child labour or other offences concerning trafficking in human beings as referred to in Article 2 of Directive 2011/36/EU of the European Parliament and of the Council;</w:t>
            </w:r>
          </w:p>
        </w:tc>
        <w:tc>
          <w:tcPr>
            <w:tcW w:w="812" w:type="dxa"/>
          </w:tcPr>
          <w:p w14:paraId="4AC5E264" w14:textId="77777777" w:rsidR="00021470" w:rsidRDefault="00000000">
            <w:pPr>
              <w:spacing w:before="240" w:after="120"/>
              <w:jc w:val="both"/>
            </w:pPr>
            <w:r>
              <w:t>☐</w:t>
            </w:r>
          </w:p>
        </w:tc>
        <w:tc>
          <w:tcPr>
            <w:tcW w:w="705" w:type="dxa"/>
          </w:tcPr>
          <w:p w14:paraId="248AFC28" w14:textId="77777777" w:rsidR="00021470" w:rsidRDefault="00000000">
            <w:pPr>
              <w:spacing w:before="240" w:after="120"/>
              <w:jc w:val="both"/>
            </w:pPr>
            <w:r>
              <w:t>☐</w:t>
            </w:r>
          </w:p>
        </w:tc>
      </w:tr>
      <w:tr w:rsidR="00021470" w14:paraId="25F1CE2B" w14:textId="77777777">
        <w:tc>
          <w:tcPr>
            <w:tcW w:w="8238" w:type="dxa"/>
          </w:tcPr>
          <w:p w14:paraId="0D520C25"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812" w:type="dxa"/>
          </w:tcPr>
          <w:p w14:paraId="1FA8A4E3" w14:textId="77777777" w:rsidR="00021470" w:rsidRDefault="00000000">
            <w:pPr>
              <w:spacing w:before="240" w:after="120"/>
              <w:jc w:val="both"/>
            </w:pPr>
            <w:r>
              <w:t>☐</w:t>
            </w:r>
          </w:p>
        </w:tc>
        <w:tc>
          <w:tcPr>
            <w:tcW w:w="705" w:type="dxa"/>
          </w:tcPr>
          <w:p w14:paraId="23CA60D7" w14:textId="77777777" w:rsidR="00021470" w:rsidRDefault="00000000">
            <w:pPr>
              <w:spacing w:before="240" w:after="120"/>
              <w:jc w:val="both"/>
            </w:pPr>
            <w:r>
              <w:t>☐</w:t>
            </w:r>
          </w:p>
        </w:tc>
      </w:tr>
      <w:tr w:rsidR="00021470" w14:paraId="7D700CA2" w14:textId="77777777">
        <w:tc>
          <w:tcPr>
            <w:tcW w:w="8238" w:type="dxa"/>
          </w:tcPr>
          <w:p w14:paraId="487F1057" w14:textId="77777777" w:rsidR="00021470" w:rsidRDefault="00000000">
            <w:pPr>
              <w:numPr>
                <w:ilvl w:val="0"/>
                <w:numId w:val="1"/>
              </w:numPr>
              <w:pBdr>
                <w:top w:val="nil"/>
                <w:left w:val="nil"/>
                <w:bottom w:val="nil"/>
                <w:right w:val="nil"/>
                <w:between w:val="nil"/>
              </w:pBdr>
              <w:spacing w:before="40" w:after="40"/>
              <w:jc w:val="both"/>
              <w:rPr>
                <w:color w:val="000000"/>
              </w:rPr>
            </w:pPr>
            <w:bookmarkStart w:id="11" w:name="_heading=h.26in1rg" w:colFirst="0" w:colLast="0"/>
            <w:bookmarkEnd w:id="11"/>
            <w:r>
              <w:rPr>
                <w:color w:val="000000"/>
              </w:rPr>
              <w:t>it has been established by a final judgment or final administrative decision that the person has committed an irregularity within the meaning of Article 1(2) of Council Regulation (EC, Euratom) No 2988/95;</w:t>
            </w:r>
          </w:p>
        </w:tc>
        <w:tc>
          <w:tcPr>
            <w:tcW w:w="812" w:type="dxa"/>
          </w:tcPr>
          <w:p w14:paraId="4DA2AB17" w14:textId="77777777" w:rsidR="00021470" w:rsidRDefault="00000000">
            <w:pPr>
              <w:spacing w:before="240" w:after="120"/>
              <w:jc w:val="both"/>
            </w:pPr>
            <w:r>
              <w:t>☐</w:t>
            </w:r>
          </w:p>
        </w:tc>
        <w:tc>
          <w:tcPr>
            <w:tcW w:w="705" w:type="dxa"/>
          </w:tcPr>
          <w:p w14:paraId="748A6C77" w14:textId="77777777" w:rsidR="00021470" w:rsidRDefault="00000000">
            <w:pPr>
              <w:spacing w:before="240" w:after="120"/>
              <w:jc w:val="both"/>
            </w:pPr>
            <w:r>
              <w:t>☐</w:t>
            </w:r>
          </w:p>
        </w:tc>
      </w:tr>
      <w:tr w:rsidR="00021470" w14:paraId="369315CC" w14:textId="77777777">
        <w:tc>
          <w:tcPr>
            <w:tcW w:w="8238" w:type="dxa"/>
          </w:tcPr>
          <w:p w14:paraId="4EA1A959"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Pr>
          <w:p w14:paraId="2AEA96F9" w14:textId="77777777" w:rsidR="00021470" w:rsidRDefault="00000000">
            <w:pPr>
              <w:spacing w:before="240" w:after="120"/>
              <w:jc w:val="both"/>
            </w:pPr>
            <w:r>
              <w:t>☐</w:t>
            </w:r>
          </w:p>
        </w:tc>
        <w:tc>
          <w:tcPr>
            <w:tcW w:w="705" w:type="dxa"/>
          </w:tcPr>
          <w:p w14:paraId="04AE878E" w14:textId="77777777" w:rsidR="00021470" w:rsidRDefault="00000000">
            <w:pPr>
              <w:spacing w:before="240" w:after="120"/>
              <w:jc w:val="both"/>
            </w:pPr>
            <w:r>
              <w:t>☐</w:t>
            </w:r>
          </w:p>
        </w:tc>
      </w:tr>
      <w:tr w:rsidR="00021470" w14:paraId="0FBD5D41" w14:textId="77777777">
        <w:tc>
          <w:tcPr>
            <w:tcW w:w="8238" w:type="dxa"/>
          </w:tcPr>
          <w:p w14:paraId="43B80A53"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w:t>
            </w:r>
            <w:r>
              <w:rPr>
                <w:i/>
                <w:color w:val="000000"/>
              </w:rPr>
              <w:t>only for legal persons</w:t>
            </w:r>
            <w:r>
              <w:rPr>
                <w:color w:val="000000"/>
              </w:rPr>
              <w:t>) it has been established by a final judgment or final administrative decision that the person has been created with the intent provided for in point (g).</w:t>
            </w:r>
          </w:p>
        </w:tc>
        <w:tc>
          <w:tcPr>
            <w:tcW w:w="812" w:type="dxa"/>
          </w:tcPr>
          <w:p w14:paraId="0670FC7B" w14:textId="77777777" w:rsidR="00021470" w:rsidRDefault="00000000">
            <w:pPr>
              <w:spacing w:before="240" w:after="120"/>
              <w:jc w:val="both"/>
            </w:pPr>
            <w:r>
              <w:t>☐</w:t>
            </w:r>
          </w:p>
        </w:tc>
        <w:tc>
          <w:tcPr>
            <w:tcW w:w="705" w:type="dxa"/>
          </w:tcPr>
          <w:p w14:paraId="3792A47F" w14:textId="77777777" w:rsidR="00021470" w:rsidRDefault="00000000">
            <w:pPr>
              <w:spacing w:before="240" w:after="120"/>
              <w:jc w:val="both"/>
            </w:pPr>
            <w:r>
              <w:t>☐</w:t>
            </w:r>
          </w:p>
        </w:tc>
      </w:tr>
      <w:tr w:rsidR="00021470" w14:paraId="556675E7" w14:textId="77777777">
        <w:tc>
          <w:tcPr>
            <w:tcW w:w="8238" w:type="dxa"/>
            <w:tcBorders>
              <w:top w:val="single" w:sz="4" w:space="0" w:color="000000"/>
              <w:left w:val="single" w:sz="4" w:space="0" w:color="000000"/>
              <w:bottom w:val="single" w:sz="4" w:space="0" w:color="000000"/>
              <w:right w:val="single" w:sz="4" w:space="0" w:color="000000"/>
            </w:tcBorders>
          </w:tcPr>
          <w:p w14:paraId="6EAF342B" w14:textId="77777777" w:rsidR="00021470" w:rsidRDefault="00000000">
            <w:pPr>
              <w:numPr>
                <w:ilvl w:val="0"/>
                <w:numId w:val="4"/>
              </w:numPr>
              <w:spacing w:before="40" w:after="40"/>
              <w:jc w:val="both"/>
              <w:rPr>
                <w:color w:val="000000"/>
              </w:rPr>
            </w:pPr>
            <w:r>
              <w:rPr>
                <w:color w:val="000000"/>
              </w:rPr>
              <w:t>declares that, for the situations referred to in points (1) (c) to (1) (h) above, in the absence of a final judgement or a final administrative decision, the person is</w:t>
            </w:r>
            <w:r>
              <w:rPr>
                <w:color w:val="000000"/>
                <w:vertAlign w:val="superscript"/>
              </w:rPr>
              <w:footnoteReference w:id="1"/>
            </w:r>
            <w:r>
              <w:rPr>
                <w:color w:val="000000"/>
              </w:rPr>
              <w:t>:</w:t>
            </w:r>
          </w:p>
        </w:tc>
        <w:tc>
          <w:tcPr>
            <w:tcW w:w="812" w:type="dxa"/>
            <w:tcBorders>
              <w:top w:val="single" w:sz="4" w:space="0" w:color="000000"/>
              <w:left w:val="single" w:sz="4" w:space="0" w:color="000000"/>
              <w:bottom w:val="single" w:sz="4" w:space="0" w:color="000000"/>
              <w:right w:val="single" w:sz="4" w:space="0" w:color="000000"/>
            </w:tcBorders>
          </w:tcPr>
          <w:p w14:paraId="5271403E" w14:textId="77777777" w:rsidR="00021470" w:rsidRDefault="00000000">
            <w:pPr>
              <w:spacing w:before="240" w:after="120"/>
              <w:jc w:val="both"/>
            </w:pPr>
            <w:r>
              <w:t>YES</w:t>
            </w:r>
          </w:p>
        </w:tc>
        <w:tc>
          <w:tcPr>
            <w:tcW w:w="705" w:type="dxa"/>
            <w:tcBorders>
              <w:top w:val="single" w:sz="4" w:space="0" w:color="000000"/>
              <w:left w:val="single" w:sz="4" w:space="0" w:color="000000"/>
              <w:bottom w:val="single" w:sz="4" w:space="0" w:color="000000"/>
              <w:right w:val="single" w:sz="4" w:space="0" w:color="000000"/>
            </w:tcBorders>
          </w:tcPr>
          <w:p w14:paraId="5DBA76A5" w14:textId="77777777" w:rsidR="00021470" w:rsidRDefault="00000000">
            <w:pPr>
              <w:spacing w:before="240" w:after="120"/>
              <w:jc w:val="both"/>
            </w:pPr>
            <w:r>
              <w:t>NO</w:t>
            </w:r>
          </w:p>
        </w:tc>
      </w:tr>
      <w:tr w:rsidR="00021470" w14:paraId="5A4CF046" w14:textId="77777777">
        <w:tc>
          <w:tcPr>
            <w:tcW w:w="8238" w:type="dxa"/>
            <w:tcBorders>
              <w:top w:val="single" w:sz="4" w:space="0" w:color="000000"/>
              <w:left w:val="single" w:sz="4" w:space="0" w:color="000000"/>
              <w:bottom w:val="single" w:sz="4" w:space="0" w:color="000000"/>
              <w:right w:val="single" w:sz="4" w:space="0" w:color="000000"/>
            </w:tcBorders>
          </w:tcPr>
          <w:p w14:paraId="56C5F037"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812" w:type="dxa"/>
            <w:tcBorders>
              <w:top w:val="single" w:sz="4" w:space="0" w:color="000000"/>
              <w:left w:val="single" w:sz="4" w:space="0" w:color="000000"/>
              <w:bottom w:val="single" w:sz="4" w:space="0" w:color="000000"/>
              <w:right w:val="single" w:sz="4" w:space="0" w:color="000000"/>
            </w:tcBorders>
          </w:tcPr>
          <w:p w14:paraId="029D4AE5"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tcPr>
          <w:p w14:paraId="674EEFA8" w14:textId="77777777" w:rsidR="00021470" w:rsidRDefault="00000000">
            <w:pPr>
              <w:spacing w:before="240" w:after="120"/>
              <w:jc w:val="both"/>
            </w:pPr>
            <w:r>
              <w:t>☐</w:t>
            </w:r>
          </w:p>
        </w:tc>
      </w:tr>
      <w:tr w:rsidR="00021470" w14:paraId="0A7AA057" w14:textId="77777777">
        <w:tc>
          <w:tcPr>
            <w:tcW w:w="8238" w:type="dxa"/>
            <w:tcBorders>
              <w:top w:val="single" w:sz="4" w:space="0" w:color="000000"/>
              <w:left w:val="single" w:sz="4" w:space="0" w:color="000000"/>
              <w:bottom w:val="single" w:sz="4" w:space="0" w:color="000000"/>
              <w:right w:val="single" w:sz="4" w:space="0" w:color="000000"/>
            </w:tcBorders>
          </w:tcPr>
          <w:p w14:paraId="54AAA204"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000000"/>
              <w:left w:val="single" w:sz="4" w:space="0" w:color="000000"/>
              <w:bottom w:val="single" w:sz="4" w:space="0" w:color="000000"/>
              <w:right w:val="single" w:sz="4" w:space="0" w:color="000000"/>
            </w:tcBorders>
          </w:tcPr>
          <w:p w14:paraId="31166592"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tcPr>
          <w:p w14:paraId="43435E04" w14:textId="77777777" w:rsidR="00021470" w:rsidRDefault="00000000">
            <w:pPr>
              <w:spacing w:before="240" w:after="120"/>
              <w:jc w:val="both"/>
            </w:pPr>
            <w:r>
              <w:t>☐</w:t>
            </w:r>
          </w:p>
        </w:tc>
      </w:tr>
      <w:tr w:rsidR="00021470" w14:paraId="4807B69D" w14:textId="77777777">
        <w:tc>
          <w:tcPr>
            <w:tcW w:w="8238" w:type="dxa"/>
            <w:tcBorders>
              <w:top w:val="single" w:sz="4" w:space="0" w:color="000000"/>
              <w:left w:val="single" w:sz="4" w:space="0" w:color="000000"/>
              <w:bottom w:val="single" w:sz="4" w:space="0" w:color="000000"/>
              <w:right w:val="single" w:sz="4" w:space="0" w:color="000000"/>
            </w:tcBorders>
          </w:tcPr>
          <w:p w14:paraId="1D65D7C4"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812" w:type="dxa"/>
            <w:tcBorders>
              <w:top w:val="single" w:sz="4" w:space="0" w:color="000000"/>
              <w:left w:val="single" w:sz="4" w:space="0" w:color="000000"/>
              <w:bottom w:val="single" w:sz="4" w:space="0" w:color="000000"/>
              <w:right w:val="single" w:sz="4" w:space="0" w:color="000000"/>
            </w:tcBorders>
          </w:tcPr>
          <w:p w14:paraId="6713297B"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tcPr>
          <w:p w14:paraId="652B4520" w14:textId="77777777" w:rsidR="00021470" w:rsidRDefault="00000000">
            <w:pPr>
              <w:spacing w:before="240" w:after="120"/>
              <w:jc w:val="both"/>
            </w:pPr>
            <w:r>
              <w:t>☐</w:t>
            </w:r>
          </w:p>
        </w:tc>
      </w:tr>
      <w:tr w:rsidR="00021470" w14:paraId="48AEB575" w14:textId="77777777">
        <w:tc>
          <w:tcPr>
            <w:tcW w:w="8238" w:type="dxa"/>
            <w:tcBorders>
              <w:top w:val="single" w:sz="4" w:space="0" w:color="000000"/>
              <w:left w:val="single" w:sz="4" w:space="0" w:color="000000"/>
              <w:bottom w:val="single" w:sz="4" w:space="0" w:color="000000"/>
              <w:right w:val="single" w:sz="4" w:space="0" w:color="000000"/>
            </w:tcBorders>
          </w:tcPr>
          <w:p w14:paraId="6AF584A4"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812" w:type="dxa"/>
            <w:tcBorders>
              <w:top w:val="single" w:sz="4" w:space="0" w:color="000000"/>
              <w:left w:val="single" w:sz="4" w:space="0" w:color="000000"/>
              <w:bottom w:val="single" w:sz="4" w:space="0" w:color="000000"/>
              <w:right w:val="single" w:sz="4" w:space="0" w:color="000000"/>
            </w:tcBorders>
          </w:tcPr>
          <w:p w14:paraId="67EE7F16"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tcPr>
          <w:p w14:paraId="438E6468" w14:textId="77777777" w:rsidR="00021470" w:rsidRDefault="00000000">
            <w:pPr>
              <w:spacing w:before="240" w:after="120"/>
              <w:jc w:val="both"/>
            </w:pPr>
            <w:r>
              <w:t>☐</w:t>
            </w:r>
          </w:p>
        </w:tc>
      </w:tr>
      <w:tr w:rsidR="00021470" w14:paraId="0E57FBC5" w14:textId="77777777">
        <w:tc>
          <w:tcPr>
            <w:tcW w:w="8238" w:type="dxa"/>
            <w:tcBorders>
              <w:top w:val="single" w:sz="4" w:space="0" w:color="000000"/>
              <w:left w:val="single" w:sz="4" w:space="0" w:color="000000"/>
              <w:bottom w:val="single" w:sz="4" w:space="0" w:color="000000"/>
              <w:right w:val="single" w:sz="4" w:space="0" w:color="000000"/>
            </w:tcBorders>
          </w:tcPr>
          <w:p w14:paraId="717434E0"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000000"/>
              <w:left w:val="single" w:sz="4" w:space="0" w:color="000000"/>
              <w:bottom w:val="single" w:sz="4" w:space="0" w:color="000000"/>
              <w:right w:val="single" w:sz="4" w:space="0" w:color="000000"/>
            </w:tcBorders>
          </w:tcPr>
          <w:p w14:paraId="121D5A62"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tcPr>
          <w:p w14:paraId="0B210F63" w14:textId="77777777" w:rsidR="00021470" w:rsidRDefault="00000000">
            <w:pPr>
              <w:spacing w:before="240" w:after="120"/>
              <w:jc w:val="both"/>
            </w:pPr>
            <w:r>
              <w:t>☐</w:t>
            </w:r>
          </w:p>
        </w:tc>
      </w:tr>
      <w:tr w:rsidR="00021470" w14:paraId="5FB34BA1" w14:textId="77777777">
        <w:tc>
          <w:tcPr>
            <w:tcW w:w="8238" w:type="dxa"/>
            <w:tcBorders>
              <w:top w:val="single" w:sz="4" w:space="0" w:color="000000"/>
              <w:left w:val="single" w:sz="4" w:space="0" w:color="000000"/>
              <w:bottom w:val="single" w:sz="4" w:space="0" w:color="000000"/>
              <w:right w:val="single" w:sz="4" w:space="0" w:color="000000"/>
            </w:tcBorders>
          </w:tcPr>
          <w:p w14:paraId="60626DE3"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000000"/>
              <w:left w:val="single" w:sz="4" w:space="0" w:color="000000"/>
              <w:bottom w:val="single" w:sz="4" w:space="0" w:color="000000"/>
              <w:right w:val="single" w:sz="4" w:space="0" w:color="000000"/>
            </w:tcBorders>
          </w:tcPr>
          <w:p w14:paraId="3B1E7595"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tcPr>
          <w:p w14:paraId="1A919FFC" w14:textId="77777777" w:rsidR="00021470" w:rsidRDefault="00000000">
            <w:pPr>
              <w:spacing w:before="240" w:after="120"/>
              <w:jc w:val="both"/>
            </w:pPr>
            <w:r>
              <w:t>☐</w:t>
            </w:r>
          </w:p>
        </w:tc>
      </w:tr>
    </w:tbl>
    <w:p w14:paraId="7C694B75" w14:textId="77777777" w:rsidR="00021470" w:rsidRDefault="00021470"/>
    <w:p w14:paraId="6E80BDE3" w14:textId="77777777" w:rsidR="00021470" w:rsidRDefault="00000000">
      <w:pPr>
        <w:pStyle w:val="Title"/>
        <w:jc w:val="both"/>
        <w:rPr>
          <w:b w:val="0"/>
          <w:smallCaps w:val="0"/>
        </w:rPr>
      </w:pPr>
      <w:r>
        <w:t>II – Situations of exclusion concerning natural or legal persons with power of representation, decision-making or control over the legal person and beneficial owners</w:t>
      </w:r>
    </w:p>
    <w:p w14:paraId="5C01AD5E" w14:textId="77777777" w:rsidR="00021470" w:rsidRDefault="00000000">
      <w:pPr>
        <w:spacing w:before="120" w:after="240"/>
        <w:jc w:val="center"/>
        <w:rPr>
          <w:i/>
        </w:rPr>
      </w:pPr>
      <w:r>
        <w:rPr>
          <w:b/>
          <w:i/>
          <w:u w:val="single"/>
        </w:rPr>
        <w:t>Not applicable to natural persons, Member States and local authorities</w:t>
      </w:r>
    </w:p>
    <w:tbl>
      <w:tblPr>
        <w:tblStyle w:val="a2"/>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798"/>
        <w:gridCol w:w="720"/>
        <w:gridCol w:w="720"/>
      </w:tblGrid>
      <w:tr w:rsidR="00021470" w14:paraId="20B52799" w14:textId="77777777" w:rsidTr="008C6211">
        <w:tc>
          <w:tcPr>
            <w:tcW w:w="7747" w:type="dxa"/>
            <w:vAlign w:val="center"/>
          </w:tcPr>
          <w:p w14:paraId="4764CB63" w14:textId="77777777" w:rsidR="00021470" w:rsidRDefault="00000000">
            <w:pPr>
              <w:numPr>
                <w:ilvl w:val="0"/>
                <w:numId w:val="4"/>
              </w:numPr>
              <w:spacing w:before="40" w:after="40"/>
              <w:jc w:val="both"/>
            </w:pPr>
            <w: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w:t>
            </w:r>
            <w:r>
              <w:lastRenderedPageBreak/>
              <w:t xml:space="preserve">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798" w:type="dxa"/>
          </w:tcPr>
          <w:p w14:paraId="00DB5F73" w14:textId="77777777" w:rsidR="00021470" w:rsidRDefault="00000000">
            <w:pPr>
              <w:spacing w:before="240" w:after="120"/>
              <w:jc w:val="both"/>
            </w:pPr>
            <w:r>
              <w:lastRenderedPageBreak/>
              <w:t>YES</w:t>
            </w:r>
          </w:p>
        </w:tc>
        <w:tc>
          <w:tcPr>
            <w:tcW w:w="720" w:type="dxa"/>
          </w:tcPr>
          <w:p w14:paraId="7AE96104" w14:textId="77777777" w:rsidR="00021470" w:rsidRDefault="00000000">
            <w:pPr>
              <w:spacing w:before="240" w:after="120"/>
              <w:jc w:val="both"/>
            </w:pPr>
            <w:r>
              <w:t>NO</w:t>
            </w:r>
          </w:p>
        </w:tc>
        <w:tc>
          <w:tcPr>
            <w:tcW w:w="720" w:type="dxa"/>
          </w:tcPr>
          <w:p w14:paraId="663BD707" w14:textId="77777777" w:rsidR="00021470" w:rsidRDefault="00000000">
            <w:pPr>
              <w:spacing w:before="240" w:after="120"/>
              <w:jc w:val="both"/>
            </w:pPr>
            <w:r>
              <w:t>N/A</w:t>
            </w:r>
          </w:p>
        </w:tc>
      </w:tr>
      <w:tr w:rsidR="00021470" w14:paraId="20477F05" w14:textId="77777777" w:rsidTr="008C6211">
        <w:tc>
          <w:tcPr>
            <w:tcW w:w="7747" w:type="dxa"/>
            <w:vAlign w:val="center"/>
          </w:tcPr>
          <w:p w14:paraId="60BCDC51"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798" w:type="dxa"/>
            <w:vAlign w:val="center"/>
          </w:tcPr>
          <w:p w14:paraId="485CF10F" w14:textId="77777777" w:rsidR="00021470" w:rsidRDefault="00000000">
            <w:pPr>
              <w:spacing w:before="240" w:after="120"/>
              <w:jc w:val="both"/>
            </w:pPr>
            <w:r>
              <w:t>☐</w:t>
            </w:r>
          </w:p>
        </w:tc>
        <w:tc>
          <w:tcPr>
            <w:tcW w:w="720" w:type="dxa"/>
            <w:vAlign w:val="center"/>
          </w:tcPr>
          <w:p w14:paraId="309899ED" w14:textId="77777777" w:rsidR="00021470" w:rsidRDefault="00000000">
            <w:pPr>
              <w:spacing w:before="240" w:after="120"/>
              <w:jc w:val="both"/>
            </w:pPr>
            <w:r>
              <w:t>☐</w:t>
            </w:r>
          </w:p>
        </w:tc>
        <w:tc>
          <w:tcPr>
            <w:tcW w:w="720" w:type="dxa"/>
          </w:tcPr>
          <w:p w14:paraId="6955EBE4" w14:textId="77777777" w:rsidR="00021470" w:rsidRDefault="00000000">
            <w:pPr>
              <w:spacing w:before="240" w:after="120"/>
              <w:jc w:val="both"/>
            </w:pPr>
            <w:r>
              <w:t>☐</w:t>
            </w:r>
          </w:p>
        </w:tc>
      </w:tr>
      <w:tr w:rsidR="00021470" w14:paraId="6C3906F1" w14:textId="77777777" w:rsidTr="008C6211">
        <w:tc>
          <w:tcPr>
            <w:tcW w:w="7747" w:type="dxa"/>
            <w:vAlign w:val="center"/>
          </w:tcPr>
          <w:p w14:paraId="71E09996"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798" w:type="dxa"/>
            <w:vAlign w:val="center"/>
          </w:tcPr>
          <w:p w14:paraId="5071073A" w14:textId="77777777" w:rsidR="00021470" w:rsidRDefault="00000000">
            <w:pPr>
              <w:spacing w:before="240" w:after="120"/>
              <w:jc w:val="both"/>
            </w:pPr>
            <w:r>
              <w:t>☐</w:t>
            </w:r>
          </w:p>
        </w:tc>
        <w:tc>
          <w:tcPr>
            <w:tcW w:w="720" w:type="dxa"/>
            <w:vAlign w:val="center"/>
          </w:tcPr>
          <w:p w14:paraId="1B2F201A" w14:textId="77777777" w:rsidR="00021470" w:rsidRDefault="00000000">
            <w:pPr>
              <w:spacing w:before="240" w:after="120"/>
              <w:jc w:val="both"/>
            </w:pPr>
            <w:r>
              <w:t>☐</w:t>
            </w:r>
          </w:p>
        </w:tc>
        <w:tc>
          <w:tcPr>
            <w:tcW w:w="720" w:type="dxa"/>
          </w:tcPr>
          <w:p w14:paraId="79EF4BBA" w14:textId="77777777" w:rsidR="00021470" w:rsidRDefault="00000000">
            <w:pPr>
              <w:spacing w:before="240" w:after="120"/>
              <w:jc w:val="both"/>
            </w:pPr>
            <w:r>
              <w:t>☐</w:t>
            </w:r>
          </w:p>
        </w:tc>
      </w:tr>
      <w:tr w:rsidR="00021470" w14:paraId="4C50E5A2" w14:textId="77777777" w:rsidTr="008C6211">
        <w:tc>
          <w:tcPr>
            <w:tcW w:w="7747" w:type="dxa"/>
            <w:vAlign w:val="center"/>
          </w:tcPr>
          <w:p w14:paraId="62CC4CCD" w14:textId="77777777" w:rsidR="00021470" w:rsidRDefault="00000000">
            <w:pPr>
              <w:pBdr>
                <w:top w:val="nil"/>
                <w:left w:val="nil"/>
                <w:bottom w:val="nil"/>
                <w:right w:val="nil"/>
                <w:between w:val="nil"/>
              </w:pBdr>
              <w:spacing w:before="40" w:after="40"/>
              <w:ind w:left="360"/>
              <w:jc w:val="both"/>
              <w:rPr>
                <w:color w:val="000000"/>
              </w:rPr>
            </w:pPr>
            <w:r>
              <w:rPr>
                <w:color w:val="000000"/>
              </w:rPr>
              <w:t xml:space="preserve">Situation (1)(e) above (significant deficiencies in performance of a </w:t>
            </w:r>
            <w:proofErr w:type="gramStart"/>
            <w:r>
              <w:rPr>
                <w:color w:val="000000"/>
              </w:rPr>
              <w:t>contract )</w:t>
            </w:r>
            <w:proofErr w:type="gramEnd"/>
          </w:p>
        </w:tc>
        <w:tc>
          <w:tcPr>
            <w:tcW w:w="798" w:type="dxa"/>
            <w:vAlign w:val="center"/>
          </w:tcPr>
          <w:p w14:paraId="52AB3B0C" w14:textId="77777777" w:rsidR="00021470" w:rsidRDefault="00000000">
            <w:pPr>
              <w:spacing w:before="240" w:after="120"/>
              <w:jc w:val="both"/>
            </w:pPr>
            <w:r>
              <w:t>☐</w:t>
            </w:r>
          </w:p>
        </w:tc>
        <w:tc>
          <w:tcPr>
            <w:tcW w:w="720" w:type="dxa"/>
            <w:vAlign w:val="center"/>
          </w:tcPr>
          <w:p w14:paraId="0E052EC1" w14:textId="77777777" w:rsidR="00021470" w:rsidRDefault="00000000">
            <w:pPr>
              <w:spacing w:before="240" w:after="120"/>
              <w:jc w:val="both"/>
            </w:pPr>
            <w:r>
              <w:t>☐</w:t>
            </w:r>
          </w:p>
        </w:tc>
        <w:tc>
          <w:tcPr>
            <w:tcW w:w="720" w:type="dxa"/>
          </w:tcPr>
          <w:p w14:paraId="77DF4B19" w14:textId="77777777" w:rsidR="00021470" w:rsidRDefault="00000000">
            <w:pPr>
              <w:spacing w:before="240" w:after="120"/>
              <w:jc w:val="both"/>
            </w:pPr>
            <w:r>
              <w:t>☐</w:t>
            </w:r>
          </w:p>
        </w:tc>
      </w:tr>
      <w:tr w:rsidR="00021470" w14:paraId="5F8B8CFA" w14:textId="77777777" w:rsidTr="008C6211">
        <w:tc>
          <w:tcPr>
            <w:tcW w:w="7747" w:type="dxa"/>
            <w:vAlign w:val="center"/>
          </w:tcPr>
          <w:p w14:paraId="568652E3"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(1)(f) above (irregularity)</w:t>
            </w:r>
          </w:p>
        </w:tc>
        <w:tc>
          <w:tcPr>
            <w:tcW w:w="798" w:type="dxa"/>
            <w:vAlign w:val="center"/>
          </w:tcPr>
          <w:p w14:paraId="7A26C2E6" w14:textId="77777777" w:rsidR="00021470" w:rsidRDefault="00000000">
            <w:pPr>
              <w:spacing w:before="240" w:after="120"/>
              <w:jc w:val="both"/>
            </w:pPr>
            <w:r>
              <w:t>☐</w:t>
            </w:r>
          </w:p>
        </w:tc>
        <w:tc>
          <w:tcPr>
            <w:tcW w:w="720" w:type="dxa"/>
            <w:vAlign w:val="center"/>
          </w:tcPr>
          <w:p w14:paraId="3C0FFC19" w14:textId="77777777" w:rsidR="00021470" w:rsidRDefault="00000000">
            <w:pPr>
              <w:spacing w:before="240" w:after="120"/>
              <w:jc w:val="both"/>
            </w:pPr>
            <w:r>
              <w:t>☐</w:t>
            </w:r>
          </w:p>
        </w:tc>
        <w:tc>
          <w:tcPr>
            <w:tcW w:w="720" w:type="dxa"/>
          </w:tcPr>
          <w:p w14:paraId="4C471F60" w14:textId="77777777" w:rsidR="00021470" w:rsidRDefault="00000000">
            <w:pPr>
              <w:spacing w:before="240" w:after="120"/>
              <w:jc w:val="both"/>
            </w:pPr>
            <w:r>
              <w:t>☐</w:t>
            </w:r>
          </w:p>
        </w:tc>
      </w:tr>
      <w:tr w:rsidR="00021470" w14:paraId="1764B7BC" w14:textId="77777777" w:rsidTr="008C6211">
        <w:tc>
          <w:tcPr>
            <w:tcW w:w="7747" w:type="dxa"/>
            <w:vAlign w:val="center"/>
          </w:tcPr>
          <w:p w14:paraId="07AC2A44"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798" w:type="dxa"/>
            <w:vAlign w:val="center"/>
          </w:tcPr>
          <w:p w14:paraId="72DE2534" w14:textId="77777777" w:rsidR="00021470" w:rsidRDefault="00000000">
            <w:pPr>
              <w:spacing w:before="240" w:after="120"/>
              <w:jc w:val="both"/>
            </w:pPr>
            <w:r>
              <w:t>☐</w:t>
            </w:r>
          </w:p>
        </w:tc>
        <w:tc>
          <w:tcPr>
            <w:tcW w:w="720" w:type="dxa"/>
            <w:vAlign w:val="center"/>
          </w:tcPr>
          <w:p w14:paraId="4F462610" w14:textId="77777777" w:rsidR="00021470" w:rsidRDefault="00000000">
            <w:pPr>
              <w:spacing w:before="240" w:after="120"/>
              <w:jc w:val="both"/>
            </w:pPr>
            <w:r>
              <w:t>☐</w:t>
            </w:r>
          </w:p>
        </w:tc>
        <w:tc>
          <w:tcPr>
            <w:tcW w:w="720" w:type="dxa"/>
          </w:tcPr>
          <w:p w14:paraId="512F1C7D" w14:textId="77777777" w:rsidR="00021470" w:rsidRDefault="00000000">
            <w:pPr>
              <w:spacing w:before="240" w:after="120"/>
              <w:jc w:val="both"/>
            </w:pPr>
            <w:r>
              <w:t>☐</w:t>
            </w:r>
          </w:p>
        </w:tc>
      </w:tr>
      <w:tr w:rsidR="00021470" w14:paraId="3252AC23" w14:textId="77777777" w:rsidTr="008C6211">
        <w:tc>
          <w:tcPr>
            <w:tcW w:w="7747" w:type="dxa"/>
            <w:vAlign w:val="center"/>
          </w:tcPr>
          <w:p w14:paraId="0DE97659"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798" w:type="dxa"/>
            <w:vAlign w:val="center"/>
          </w:tcPr>
          <w:p w14:paraId="506E0002" w14:textId="77777777" w:rsidR="00021470" w:rsidRDefault="00000000">
            <w:pPr>
              <w:spacing w:before="240" w:after="120"/>
              <w:jc w:val="both"/>
            </w:pPr>
            <w:r>
              <w:t>☐</w:t>
            </w:r>
          </w:p>
        </w:tc>
        <w:tc>
          <w:tcPr>
            <w:tcW w:w="720" w:type="dxa"/>
            <w:vAlign w:val="center"/>
          </w:tcPr>
          <w:p w14:paraId="2703381A" w14:textId="77777777" w:rsidR="00021470" w:rsidRDefault="00000000">
            <w:pPr>
              <w:spacing w:before="240" w:after="120"/>
              <w:jc w:val="both"/>
            </w:pPr>
            <w:r>
              <w:t>☐</w:t>
            </w:r>
          </w:p>
        </w:tc>
        <w:tc>
          <w:tcPr>
            <w:tcW w:w="720" w:type="dxa"/>
          </w:tcPr>
          <w:p w14:paraId="418BFC16" w14:textId="77777777" w:rsidR="00021470" w:rsidRDefault="00000000">
            <w:pPr>
              <w:spacing w:before="240" w:after="120"/>
              <w:jc w:val="both"/>
            </w:pPr>
            <w:r>
              <w:t>☐</w:t>
            </w:r>
          </w:p>
        </w:tc>
      </w:tr>
    </w:tbl>
    <w:p w14:paraId="28A293E2" w14:textId="77777777" w:rsidR="00021470" w:rsidRDefault="00000000">
      <w:pPr>
        <w:pStyle w:val="Title"/>
      </w:pPr>
      <w:r>
        <w:t>III – Situations of exclusion concerning natural or legal persons assuming unlimited liability for the debts of the legal person</w:t>
      </w:r>
    </w:p>
    <w:tbl>
      <w:tblPr>
        <w:tblStyle w:val="a3"/>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798"/>
        <w:gridCol w:w="720"/>
        <w:gridCol w:w="720"/>
      </w:tblGrid>
      <w:tr w:rsidR="00021470" w14:paraId="5DEF44FC" w14:textId="77777777" w:rsidTr="008C6211">
        <w:tc>
          <w:tcPr>
            <w:tcW w:w="7747" w:type="dxa"/>
          </w:tcPr>
          <w:p w14:paraId="000FFE6D" w14:textId="77777777" w:rsidR="00021470" w:rsidRDefault="00000000">
            <w:pPr>
              <w:numPr>
                <w:ilvl w:val="0"/>
                <w:numId w:val="4"/>
              </w:numPr>
              <w:spacing w:before="40" w:after="40"/>
              <w:jc w:val="both"/>
            </w:pPr>
            <w:r>
              <w:t xml:space="preserve"> declares that a natural or legal person that assumes unlimited liability for the debts of the above-mentioned legal person is in one of the following situations [</w:t>
            </w:r>
            <w:r>
              <w:rPr>
                <w:b/>
                <w:i/>
                <w:u w:val="single"/>
              </w:rPr>
              <w:t>If yes, please indicate in annex to this declaration which situation and the name(s) of the concerned person(s) with a brief explanation</w:t>
            </w:r>
            <w:r>
              <w:t xml:space="preserve">]: </w:t>
            </w:r>
          </w:p>
        </w:tc>
        <w:tc>
          <w:tcPr>
            <w:tcW w:w="798" w:type="dxa"/>
          </w:tcPr>
          <w:p w14:paraId="00A04D5B" w14:textId="77777777" w:rsidR="00021470" w:rsidRDefault="00000000">
            <w:pPr>
              <w:spacing w:before="240" w:after="120"/>
              <w:jc w:val="both"/>
            </w:pPr>
            <w:r>
              <w:t>YES</w:t>
            </w:r>
          </w:p>
        </w:tc>
        <w:tc>
          <w:tcPr>
            <w:tcW w:w="720" w:type="dxa"/>
          </w:tcPr>
          <w:p w14:paraId="20C4408D" w14:textId="77777777" w:rsidR="00021470" w:rsidRDefault="00000000">
            <w:pPr>
              <w:spacing w:before="240" w:after="120"/>
              <w:jc w:val="both"/>
            </w:pPr>
            <w:r>
              <w:t>NO</w:t>
            </w:r>
          </w:p>
        </w:tc>
        <w:tc>
          <w:tcPr>
            <w:tcW w:w="720" w:type="dxa"/>
          </w:tcPr>
          <w:p w14:paraId="23ED33F7" w14:textId="77777777" w:rsidR="00021470" w:rsidRDefault="00000000">
            <w:pPr>
              <w:spacing w:before="240" w:after="120"/>
              <w:jc w:val="both"/>
            </w:pPr>
            <w:r>
              <w:t>N/A</w:t>
            </w:r>
          </w:p>
        </w:tc>
      </w:tr>
      <w:tr w:rsidR="00021470" w14:paraId="1C5A4735" w14:textId="77777777" w:rsidTr="008C6211">
        <w:tc>
          <w:tcPr>
            <w:tcW w:w="7747" w:type="dxa"/>
            <w:vAlign w:val="center"/>
          </w:tcPr>
          <w:p w14:paraId="3F366D39" w14:textId="77777777" w:rsidR="00021470" w:rsidRDefault="00000000">
            <w:pPr>
              <w:pBdr>
                <w:top w:val="nil"/>
                <w:left w:val="nil"/>
                <w:bottom w:val="nil"/>
                <w:right w:val="nil"/>
                <w:between w:val="nil"/>
              </w:pBdr>
              <w:spacing w:before="40" w:after="40"/>
              <w:ind w:left="360"/>
              <w:jc w:val="both"/>
              <w:rPr>
                <w:color w:val="000000"/>
              </w:rPr>
            </w:pPr>
            <w:r>
              <w:rPr>
                <w:color w:val="000000"/>
              </w:rPr>
              <w:t>Situation (a) above (bankruptcy)</w:t>
            </w:r>
          </w:p>
        </w:tc>
        <w:tc>
          <w:tcPr>
            <w:tcW w:w="798" w:type="dxa"/>
            <w:vAlign w:val="center"/>
          </w:tcPr>
          <w:p w14:paraId="2608F4A2" w14:textId="77777777" w:rsidR="00021470" w:rsidRDefault="00000000">
            <w:pPr>
              <w:spacing w:before="240" w:after="120"/>
              <w:jc w:val="both"/>
            </w:pPr>
            <w:r>
              <w:t>☐</w:t>
            </w:r>
          </w:p>
        </w:tc>
        <w:tc>
          <w:tcPr>
            <w:tcW w:w="720" w:type="dxa"/>
          </w:tcPr>
          <w:p w14:paraId="409DA4EC" w14:textId="77777777" w:rsidR="00021470" w:rsidRDefault="00000000">
            <w:pPr>
              <w:spacing w:before="240" w:after="120"/>
              <w:jc w:val="both"/>
            </w:pPr>
            <w:r>
              <w:t>☐</w:t>
            </w:r>
          </w:p>
        </w:tc>
        <w:tc>
          <w:tcPr>
            <w:tcW w:w="720" w:type="dxa"/>
            <w:vAlign w:val="center"/>
          </w:tcPr>
          <w:p w14:paraId="7ACCC2CE" w14:textId="77777777" w:rsidR="00021470" w:rsidRDefault="00000000">
            <w:pPr>
              <w:spacing w:before="240" w:after="120"/>
              <w:jc w:val="both"/>
            </w:pPr>
            <w:r>
              <w:t>☐</w:t>
            </w:r>
          </w:p>
        </w:tc>
      </w:tr>
      <w:tr w:rsidR="00021470" w14:paraId="3CBE5EE6" w14:textId="77777777" w:rsidTr="008C6211">
        <w:tc>
          <w:tcPr>
            <w:tcW w:w="7747" w:type="dxa"/>
            <w:vAlign w:val="center"/>
          </w:tcPr>
          <w:p w14:paraId="4E6A8529" w14:textId="77777777" w:rsidR="00021470" w:rsidRDefault="00000000">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798" w:type="dxa"/>
            <w:vAlign w:val="center"/>
          </w:tcPr>
          <w:p w14:paraId="6783459E" w14:textId="77777777" w:rsidR="00021470" w:rsidRDefault="00000000">
            <w:pPr>
              <w:spacing w:before="240" w:after="120"/>
              <w:jc w:val="both"/>
            </w:pPr>
            <w:r>
              <w:t>☐</w:t>
            </w:r>
          </w:p>
        </w:tc>
        <w:tc>
          <w:tcPr>
            <w:tcW w:w="720" w:type="dxa"/>
          </w:tcPr>
          <w:p w14:paraId="3212A26E" w14:textId="77777777" w:rsidR="00021470" w:rsidRDefault="00000000">
            <w:pPr>
              <w:spacing w:before="240" w:after="120"/>
              <w:jc w:val="both"/>
            </w:pPr>
            <w:r>
              <w:t>☐</w:t>
            </w:r>
          </w:p>
        </w:tc>
        <w:tc>
          <w:tcPr>
            <w:tcW w:w="720" w:type="dxa"/>
            <w:vAlign w:val="center"/>
          </w:tcPr>
          <w:p w14:paraId="0FEE1C3F" w14:textId="77777777" w:rsidR="00021470" w:rsidRDefault="00000000">
            <w:pPr>
              <w:spacing w:before="240" w:after="120"/>
              <w:jc w:val="both"/>
            </w:pPr>
            <w:r>
              <w:t>☐</w:t>
            </w:r>
          </w:p>
        </w:tc>
      </w:tr>
    </w:tbl>
    <w:p w14:paraId="6E4B785E" w14:textId="77777777" w:rsidR="00021470" w:rsidRDefault="00000000">
      <w:pPr>
        <w:pStyle w:val="Title"/>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758"/>
        <w:gridCol w:w="671"/>
      </w:tblGrid>
      <w:tr w:rsidR="00021470" w14:paraId="648BC4D7" w14:textId="77777777" w:rsidTr="008C6211">
        <w:tc>
          <w:tcPr>
            <w:tcW w:w="8327" w:type="dxa"/>
          </w:tcPr>
          <w:p w14:paraId="60558DAE" w14:textId="77777777" w:rsidR="00021470" w:rsidRDefault="00000000">
            <w:pPr>
              <w:numPr>
                <w:ilvl w:val="0"/>
                <w:numId w:val="4"/>
              </w:numPr>
              <w:pBdr>
                <w:top w:val="nil"/>
                <w:left w:val="nil"/>
                <w:bottom w:val="nil"/>
                <w:right w:val="nil"/>
                <w:between w:val="nil"/>
              </w:pBdr>
              <w:spacing w:before="40" w:after="40"/>
              <w:jc w:val="both"/>
              <w:rPr>
                <w:color w:val="000000"/>
              </w:rPr>
            </w:pPr>
            <w:r>
              <w:rPr>
                <w:color w:val="000000"/>
              </w:rPr>
              <w:t xml:space="preserve"> declares that the above-</w:t>
            </w:r>
            <w:proofErr w:type="gramStart"/>
            <w:r>
              <w:rPr>
                <w:color w:val="000000"/>
              </w:rPr>
              <w:t>mentioned  person</w:t>
            </w:r>
            <w:proofErr w:type="gramEnd"/>
            <w:r>
              <w:rPr>
                <w:color w:val="000000"/>
              </w:rPr>
              <w:t>:</w:t>
            </w:r>
          </w:p>
        </w:tc>
        <w:tc>
          <w:tcPr>
            <w:tcW w:w="758" w:type="dxa"/>
          </w:tcPr>
          <w:p w14:paraId="4D293CD4" w14:textId="77777777" w:rsidR="00021470" w:rsidRDefault="00000000">
            <w:pPr>
              <w:spacing w:before="240" w:after="120"/>
              <w:jc w:val="both"/>
            </w:pPr>
            <w:r>
              <w:t>YES</w:t>
            </w:r>
          </w:p>
        </w:tc>
        <w:tc>
          <w:tcPr>
            <w:tcW w:w="671" w:type="dxa"/>
          </w:tcPr>
          <w:p w14:paraId="420F6B14" w14:textId="77777777" w:rsidR="00021470" w:rsidRDefault="00000000">
            <w:pPr>
              <w:spacing w:before="240" w:after="120"/>
              <w:jc w:val="both"/>
            </w:pPr>
            <w:r>
              <w:t>NO</w:t>
            </w:r>
          </w:p>
        </w:tc>
      </w:tr>
      <w:tr w:rsidR="00021470" w14:paraId="6D277E78" w14:textId="77777777" w:rsidTr="008C6211">
        <w:tc>
          <w:tcPr>
            <w:tcW w:w="8327" w:type="dxa"/>
          </w:tcPr>
          <w:p w14:paraId="610B5F7E" w14:textId="77777777" w:rsidR="00021470" w:rsidRDefault="00000000">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58" w:type="dxa"/>
          </w:tcPr>
          <w:p w14:paraId="0C5B5A7D" w14:textId="77777777" w:rsidR="00021470" w:rsidRDefault="00000000">
            <w:pPr>
              <w:spacing w:before="240" w:after="120"/>
              <w:jc w:val="both"/>
            </w:pPr>
            <w:r>
              <w:t>☐</w:t>
            </w:r>
          </w:p>
        </w:tc>
        <w:tc>
          <w:tcPr>
            <w:tcW w:w="671" w:type="dxa"/>
          </w:tcPr>
          <w:p w14:paraId="27AB2E99" w14:textId="77777777" w:rsidR="00021470" w:rsidRDefault="00000000">
            <w:pPr>
              <w:spacing w:before="240" w:after="120"/>
              <w:jc w:val="both"/>
            </w:pPr>
            <w:r>
              <w:t>☐</w:t>
            </w:r>
          </w:p>
        </w:tc>
      </w:tr>
    </w:tbl>
    <w:p w14:paraId="1F2BA819" w14:textId="77777777" w:rsidR="00021470" w:rsidRDefault="00000000">
      <w:pPr>
        <w:pStyle w:val="Title"/>
      </w:pPr>
      <w:r>
        <w:t>V – Remedial measures</w:t>
      </w:r>
    </w:p>
    <w:p w14:paraId="68DC8D23" w14:textId="77777777" w:rsidR="00021470" w:rsidRDefault="00000000">
      <w:pPr>
        <w:spacing w:before="120" w:after="120"/>
        <w:jc w:val="both"/>
        <w:rPr>
          <w:color w:val="000000"/>
        </w:rPr>
      </w:pPr>
      <w:r>
        <w:t xml:space="preserve">If the person declares one of the </w:t>
      </w:r>
      <w:r>
        <w:rPr>
          <w:color w:val="000000"/>
        </w:rPr>
        <w:t xml:space="preserve">situations of exclusion listed above, it may indicate remedial measures it has taken to remedy the exclusion situation, in order to allow the authorising officer to determine whether such measures are sufficient to demonstrate its reliability. This may </w:t>
      </w:r>
      <w:r>
        <w:rPr>
          <w:color w:val="000000"/>
        </w:rPr>
        <w:lastRenderedPageBreak/>
        <w:t>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14:paraId="701F718C" w14:textId="77777777" w:rsidR="00021470" w:rsidRDefault="00000000">
      <w:pPr>
        <w:pStyle w:val="Title"/>
      </w:pPr>
      <w:r>
        <w:t>VI – Evidence upon request</w:t>
      </w:r>
    </w:p>
    <w:p w14:paraId="0153EF0A" w14:textId="77777777" w:rsidR="00021470" w:rsidRDefault="00000000">
      <w:pPr>
        <w:spacing w:before="120" w:after="120"/>
        <w:ind w:firstLine="11"/>
        <w:jc w:val="both"/>
      </w:pPr>
      <w: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14:paraId="0C060AC2" w14:textId="77777777" w:rsidR="00021470" w:rsidRDefault="00000000">
      <w:pPr>
        <w:spacing w:before="120" w:after="120"/>
        <w:ind w:firstLine="11"/>
        <w:jc w:val="both"/>
      </w:pPr>
      <w: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5ED769D3" w14:textId="77777777" w:rsidR="00021470" w:rsidRDefault="00000000">
      <w:pPr>
        <w:pBdr>
          <w:top w:val="nil"/>
          <w:left w:val="nil"/>
          <w:bottom w:val="nil"/>
          <w:right w:val="nil"/>
          <w:between w:val="nil"/>
        </w:pBdr>
        <w:spacing w:before="280" w:after="280"/>
        <w:ind w:left="284"/>
        <w:jc w:val="both"/>
        <w:rPr>
          <w:color w:val="000000"/>
        </w:rPr>
      </w:pPr>
      <w:r>
        <w:rPr>
          <w:color w:val="00000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0903B596" w14:textId="77777777" w:rsidR="00021470" w:rsidRDefault="00000000">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6E59E2E7" w14:textId="77777777" w:rsidR="00021470" w:rsidRDefault="00000000">
      <w:pPr>
        <w:spacing w:before="280" w:after="280"/>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0962A697" w14:textId="77777777" w:rsidR="00021470"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450526A6" w14:textId="77777777">
        <w:tc>
          <w:tcPr>
            <w:tcW w:w="4786" w:type="dxa"/>
          </w:tcPr>
          <w:p w14:paraId="289DAD46" w14:textId="77777777" w:rsidR="00021470" w:rsidRDefault="00000000">
            <w:pPr>
              <w:jc w:val="center"/>
              <w:rPr>
                <w:b/>
                <w:sz w:val="22"/>
                <w:szCs w:val="22"/>
              </w:rPr>
            </w:pPr>
            <w:r>
              <w:rPr>
                <w:b/>
                <w:sz w:val="22"/>
                <w:szCs w:val="22"/>
              </w:rPr>
              <w:t>Document</w:t>
            </w:r>
          </w:p>
        </w:tc>
        <w:tc>
          <w:tcPr>
            <w:tcW w:w="4678" w:type="dxa"/>
          </w:tcPr>
          <w:p w14:paraId="440D15AB" w14:textId="77777777" w:rsidR="00021470" w:rsidRDefault="00000000">
            <w:pPr>
              <w:jc w:val="center"/>
              <w:rPr>
                <w:b/>
                <w:sz w:val="22"/>
                <w:szCs w:val="22"/>
              </w:rPr>
            </w:pPr>
            <w:r>
              <w:rPr>
                <w:b/>
                <w:sz w:val="22"/>
                <w:szCs w:val="22"/>
              </w:rPr>
              <w:t>Full reference to previous procedure</w:t>
            </w:r>
          </w:p>
        </w:tc>
      </w:tr>
      <w:tr w:rsidR="00021470" w14:paraId="6F99D21C" w14:textId="77777777">
        <w:tc>
          <w:tcPr>
            <w:tcW w:w="4786" w:type="dxa"/>
          </w:tcPr>
          <w:p w14:paraId="71A88CDD" w14:textId="77777777" w:rsidR="00021470" w:rsidRDefault="00000000">
            <w:r>
              <w:rPr>
                <w:i/>
                <w:highlight w:val="lightGray"/>
              </w:rPr>
              <w:t>Insert as many lines as necessary.</w:t>
            </w:r>
          </w:p>
        </w:tc>
        <w:tc>
          <w:tcPr>
            <w:tcW w:w="4678" w:type="dxa"/>
          </w:tcPr>
          <w:p w14:paraId="6A30DCF7" w14:textId="77777777" w:rsidR="00021470" w:rsidRDefault="00021470"/>
        </w:tc>
      </w:tr>
    </w:tbl>
    <w:p w14:paraId="7B1E68F7" w14:textId="77777777" w:rsidR="00021470" w:rsidRDefault="00000000">
      <w:pPr>
        <w:spacing w:before="280" w:after="280"/>
        <w:jc w:val="both"/>
      </w:pPr>
      <w:r>
        <w:t xml:space="preserve">The person is not required to submit the evidence if it can be accessed on a national database free of charge. </w:t>
      </w:r>
    </w:p>
    <w:p w14:paraId="58ADC20B" w14:textId="77777777" w:rsidR="00021470" w:rsidRDefault="00000000">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5DCEFE64" w14:textId="77777777">
        <w:tc>
          <w:tcPr>
            <w:tcW w:w="4786" w:type="dxa"/>
          </w:tcPr>
          <w:p w14:paraId="1CF9F2A5" w14:textId="77777777" w:rsidR="00021470" w:rsidRDefault="00000000">
            <w:pPr>
              <w:jc w:val="center"/>
              <w:rPr>
                <w:b/>
                <w:sz w:val="22"/>
                <w:szCs w:val="22"/>
              </w:rPr>
            </w:pPr>
            <w:r>
              <w:lastRenderedPageBreak/>
              <w:t>Internet address of the database</w:t>
            </w:r>
          </w:p>
        </w:tc>
        <w:tc>
          <w:tcPr>
            <w:tcW w:w="4678" w:type="dxa"/>
          </w:tcPr>
          <w:p w14:paraId="3BDE64D4" w14:textId="77777777" w:rsidR="00021470" w:rsidRDefault="00000000">
            <w:pPr>
              <w:jc w:val="center"/>
              <w:rPr>
                <w:b/>
                <w:sz w:val="22"/>
                <w:szCs w:val="22"/>
              </w:rPr>
            </w:pPr>
            <w:r>
              <w:t xml:space="preserve">Identification data of the document </w:t>
            </w:r>
          </w:p>
        </w:tc>
      </w:tr>
      <w:tr w:rsidR="00021470" w14:paraId="435C511B" w14:textId="77777777">
        <w:tc>
          <w:tcPr>
            <w:tcW w:w="4786" w:type="dxa"/>
          </w:tcPr>
          <w:p w14:paraId="69023950" w14:textId="77777777" w:rsidR="00021470" w:rsidRDefault="00000000">
            <w:r>
              <w:rPr>
                <w:i/>
                <w:highlight w:val="lightGray"/>
              </w:rPr>
              <w:t>Insert as many lines as necessary.</w:t>
            </w:r>
          </w:p>
        </w:tc>
        <w:tc>
          <w:tcPr>
            <w:tcW w:w="4678" w:type="dxa"/>
          </w:tcPr>
          <w:p w14:paraId="155D9CFD" w14:textId="77777777" w:rsidR="00021470" w:rsidRDefault="00021470"/>
        </w:tc>
      </w:tr>
    </w:tbl>
    <w:p w14:paraId="47A03F51" w14:textId="77777777" w:rsidR="00021470" w:rsidRDefault="00021470">
      <w:pPr>
        <w:pStyle w:val="Title"/>
      </w:pPr>
    </w:p>
    <w:p w14:paraId="69A9DD57" w14:textId="77777777" w:rsidR="00021470" w:rsidRDefault="00000000">
      <w:pPr>
        <w:pStyle w:val="Title"/>
        <w:rPr>
          <w:i/>
        </w:rPr>
      </w:pPr>
      <w:r>
        <w:t>VII – Selection criteria</w:t>
      </w:r>
      <w:r>
        <w:rPr>
          <w:i/>
        </w:rPr>
        <w:t xml:space="preserve"> </w:t>
      </w:r>
    </w:p>
    <w:p w14:paraId="349D476B" w14:textId="77777777" w:rsidR="00021470" w:rsidRDefault="00000000">
      <w:pPr>
        <w:jc w:val="both"/>
      </w:pPr>
      <w:r>
        <w:rPr>
          <w:b/>
          <w:u w:val="single"/>
        </w:rPr>
        <w:t>Selection criteria applicable to</w:t>
      </w:r>
      <w:r>
        <w:rPr>
          <w:b/>
          <w:i/>
          <w:u w:val="single"/>
        </w:rPr>
        <w:t xml:space="preserve"> </w:t>
      </w:r>
      <w:r>
        <w:rPr>
          <w:b/>
          <w:u w:val="single"/>
        </w:rPr>
        <w:t>all consortium members/subcontractors/capacity providing entities</w:t>
      </w:r>
    </w:p>
    <w:p w14:paraId="10C9B488" w14:textId="77777777" w:rsidR="00021470" w:rsidRDefault="00021470">
      <w:pPr>
        <w:jc w:val="both"/>
        <w:rPr>
          <w:i/>
        </w:rPr>
      </w:pPr>
    </w:p>
    <w:tbl>
      <w:tblPr>
        <w:tblStyle w:val="a7"/>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789"/>
      </w:tblGrid>
      <w:tr w:rsidR="00021470" w14:paraId="07B136FD" w14:textId="77777777" w:rsidTr="008C6211">
        <w:tc>
          <w:tcPr>
            <w:tcW w:w="7344" w:type="dxa"/>
          </w:tcPr>
          <w:p w14:paraId="251F8506" w14:textId="77777777" w:rsidR="00021470" w:rsidRDefault="00000000">
            <w:pPr>
              <w:numPr>
                <w:ilvl w:val="0"/>
                <w:numId w:val="7"/>
              </w:numPr>
              <w:spacing w:before="120" w:after="120"/>
              <w:jc w:val="both"/>
            </w:pPr>
            <w:r>
              <w:t>declares that the above-mentioned person complies with the selection criteria applicable to it individually as provided in the tender documents:</w:t>
            </w:r>
          </w:p>
        </w:tc>
        <w:tc>
          <w:tcPr>
            <w:tcW w:w="704" w:type="dxa"/>
          </w:tcPr>
          <w:p w14:paraId="453EF2D3" w14:textId="77777777" w:rsidR="00021470" w:rsidRDefault="00000000">
            <w:pPr>
              <w:spacing w:before="240" w:after="120"/>
              <w:jc w:val="both"/>
            </w:pPr>
            <w:r>
              <w:t>YES</w:t>
            </w:r>
          </w:p>
        </w:tc>
        <w:tc>
          <w:tcPr>
            <w:tcW w:w="608" w:type="dxa"/>
          </w:tcPr>
          <w:p w14:paraId="1AF6529C" w14:textId="77777777" w:rsidR="00021470" w:rsidRDefault="00000000">
            <w:pPr>
              <w:spacing w:before="240" w:after="120"/>
              <w:jc w:val="both"/>
            </w:pPr>
            <w:r>
              <w:t>NO</w:t>
            </w:r>
          </w:p>
        </w:tc>
        <w:tc>
          <w:tcPr>
            <w:tcW w:w="789" w:type="dxa"/>
          </w:tcPr>
          <w:p w14:paraId="76CBE8DC" w14:textId="77777777" w:rsidR="00021470" w:rsidRDefault="00000000">
            <w:pPr>
              <w:spacing w:before="240" w:after="120"/>
              <w:jc w:val="both"/>
            </w:pPr>
            <w:r>
              <w:t>N/A</w:t>
            </w:r>
          </w:p>
        </w:tc>
      </w:tr>
      <w:tr w:rsidR="00021470" w14:paraId="6330C769" w14:textId="77777777" w:rsidTr="008C6211">
        <w:tc>
          <w:tcPr>
            <w:tcW w:w="7344" w:type="dxa"/>
          </w:tcPr>
          <w:p w14:paraId="34972D27"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has the legal and regulatory capacity to pursue the professional activity needed for performing the contract as required in section </w:t>
            </w:r>
            <w:r>
              <w:rPr>
                <w:i/>
                <w:color w:val="000000"/>
              </w:rPr>
              <w:t>3.1.</w:t>
            </w:r>
            <w:r>
              <w:rPr>
                <w:color w:val="000000"/>
              </w:rPr>
              <w:t xml:space="preserve"> of the Instructions to tenderers;</w:t>
            </w:r>
          </w:p>
        </w:tc>
        <w:tc>
          <w:tcPr>
            <w:tcW w:w="704" w:type="dxa"/>
          </w:tcPr>
          <w:p w14:paraId="26ABEF36" w14:textId="77777777" w:rsidR="00021470" w:rsidRDefault="00000000">
            <w:pPr>
              <w:spacing w:before="240" w:after="120"/>
              <w:jc w:val="both"/>
            </w:pPr>
            <w:r>
              <w:t>☐</w:t>
            </w:r>
          </w:p>
        </w:tc>
        <w:tc>
          <w:tcPr>
            <w:tcW w:w="608" w:type="dxa"/>
          </w:tcPr>
          <w:p w14:paraId="2D04AD61" w14:textId="77777777" w:rsidR="00021470" w:rsidRDefault="00000000">
            <w:pPr>
              <w:spacing w:before="240" w:after="120"/>
              <w:jc w:val="both"/>
            </w:pPr>
            <w:r>
              <w:t>☐</w:t>
            </w:r>
          </w:p>
        </w:tc>
        <w:tc>
          <w:tcPr>
            <w:tcW w:w="789" w:type="dxa"/>
          </w:tcPr>
          <w:p w14:paraId="277C3603" w14:textId="77777777" w:rsidR="00021470" w:rsidRDefault="00000000">
            <w:pPr>
              <w:spacing w:before="240" w:after="120"/>
              <w:jc w:val="both"/>
            </w:pPr>
            <w:r>
              <w:t>☐</w:t>
            </w:r>
          </w:p>
        </w:tc>
      </w:tr>
      <w:tr w:rsidR="00021470" w14:paraId="2C9859B0" w14:textId="77777777" w:rsidTr="008C6211">
        <w:tc>
          <w:tcPr>
            <w:tcW w:w="7344" w:type="dxa"/>
          </w:tcPr>
          <w:p w14:paraId="615EFB6E"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economic and financial criteria indicated in section </w:t>
            </w:r>
            <w:r>
              <w:rPr>
                <w:i/>
                <w:color w:val="000000"/>
              </w:rPr>
              <w:t>16.1)</w:t>
            </w:r>
            <w:r>
              <w:rPr>
                <w:color w:val="000000"/>
              </w:rPr>
              <w:t xml:space="preserve"> of the contract notice;</w:t>
            </w:r>
          </w:p>
        </w:tc>
        <w:tc>
          <w:tcPr>
            <w:tcW w:w="704" w:type="dxa"/>
          </w:tcPr>
          <w:p w14:paraId="13E0A792" w14:textId="77777777" w:rsidR="00021470" w:rsidRDefault="00000000">
            <w:pPr>
              <w:spacing w:before="240" w:after="120"/>
              <w:jc w:val="both"/>
            </w:pPr>
            <w:r>
              <w:t>☐</w:t>
            </w:r>
          </w:p>
        </w:tc>
        <w:tc>
          <w:tcPr>
            <w:tcW w:w="608" w:type="dxa"/>
          </w:tcPr>
          <w:p w14:paraId="2C894224" w14:textId="77777777" w:rsidR="00021470" w:rsidRDefault="00000000">
            <w:pPr>
              <w:spacing w:before="240" w:after="120"/>
              <w:jc w:val="both"/>
            </w:pPr>
            <w:r>
              <w:t>☐</w:t>
            </w:r>
          </w:p>
        </w:tc>
        <w:tc>
          <w:tcPr>
            <w:tcW w:w="789" w:type="dxa"/>
          </w:tcPr>
          <w:p w14:paraId="28BB181A" w14:textId="77777777" w:rsidR="00021470" w:rsidRDefault="00000000">
            <w:pPr>
              <w:spacing w:before="240" w:after="120"/>
              <w:jc w:val="both"/>
            </w:pPr>
            <w:r>
              <w:t>☐</w:t>
            </w:r>
          </w:p>
        </w:tc>
      </w:tr>
      <w:tr w:rsidR="00021470" w14:paraId="617D9779" w14:textId="77777777" w:rsidTr="008C6211">
        <w:tc>
          <w:tcPr>
            <w:tcW w:w="7344" w:type="dxa"/>
          </w:tcPr>
          <w:p w14:paraId="6BB59046"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w:t>
            </w:r>
            <w:r>
              <w:rPr>
                <w:i/>
                <w:color w:val="000000"/>
              </w:rPr>
              <w:t>16.3)</w:t>
            </w:r>
            <w:r>
              <w:rPr>
                <w:color w:val="000000"/>
              </w:rPr>
              <w:t xml:space="preserve"> of the contract notice.</w:t>
            </w:r>
          </w:p>
        </w:tc>
        <w:tc>
          <w:tcPr>
            <w:tcW w:w="704" w:type="dxa"/>
          </w:tcPr>
          <w:p w14:paraId="2F6CB761" w14:textId="77777777" w:rsidR="00021470" w:rsidRDefault="00000000">
            <w:pPr>
              <w:spacing w:before="240" w:after="120"/>
              <w:jc w:val="both"/>
            </w:pPr>
            <w:r>
              <w:t>☐</w:t>
            </w:r>
          </w:p>
        </w:tc>
        <w:tc>
          <w:tcPr>
            <w:tcW w:w="608" w:type="dxa"/>
          </w:tcPr>
          <w:p w14:paraId="78C3D814" w14:textId="77777777" w:rsidR="00021470" w:rsidRDefault="00000000">
            <w:pPr>
              <w:spacing w:before="240" w:after="120"/>
              <w:jc w:val="both"/>
            </w:pPr>
            <w:r>
              <w:t>☐</w:t>
            </w:r>
          </w:p>
        </w:tc>
        <w:tc>
          <w:tcPr>
            <w:tcW w:w="789" w:type="dxa"/>
          </w:tcPr>
          <w:p w14:paraId="0C458149" w14:textId="77777777" w:rsidR="00021470" w:rsidRDefault="00000000">
            <w:pPr>
              <w:spacing w:before="240" w:after="120"/>
              <w:jc w:val="both"/>
            </w:pPr>
            <w:r>
              <w:t>☐</w:t>
            </w:r>
          </w:p>
        </w:tc>
      </w:tr>
      <w:tr w:rsidR="00021470" w14:paraId="0D700D17" w14:textId="77777777" w:rsidTr="008C6211">
        <w:tc>
          <w:tcPr>
            <w:tcW w:w="7344" w:type="dxa"/>
          </w:tcPr>
          <w:p w14:paraId="2A28E183"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professional criteria indicated in section </w:t>
            </w:r>
            <w:r>
              <w:rPr>
                <w:i/>
                <w:color w:val="000000"/>
              </w:rPr>
              <w:t>16.2)</w:t>
            </w:r>
            <w:r>
              <w:rPr>
                <w:color w:val="000000"/>
              </w:rPr>
              <w:t xml:space="preserve"> of the contract notice.</w:t>
            </w:r>
          </w:p>
        </w:tc>
        <w:tc>
          <w:tcPr>
            <w:tcW w:w="704" w:type="dxa"/>
          </w:tcPr>
          <w:p w14:paraId="7D602F49" w14:textId="77777777" w:rsidR="00021470" w:rsidRDefault="00000000">
            <w:pPr>
              <w:spacing w:before="240" w:after="120"/>
              <w:jc w:val="both"/>
            </w:pPr>
            <w:r>
              <w:t>☐</w:t>
            </w:r>
          </w:p>
        </w:tc>
        <w:tc>
          <w:tcPr>
            <w:tcW w:w="608" w:type="dxa"/>
          </w:tcPr>
          <w:p w14:paraId="6E02F568" w14:textId="77777777" w:rsidR="00021470" w:rsidRDefault="00000000">
            <w:pPr>
              <w:spacing w:before="240" w:after="120"/>
              <w:jc w:val="both"/>
            </w:pPr>
            <w:r>
              <w:t>☐</w:t>
            </w:r>
          </w:p>
        </w:tc>
        <w:tc>
          <w:tcPr>
            <w:tcW w:w="789" w:type="dxa"/>
          </w:tcPr>
          <w:p w14:paraId="028D9A96" w14:textId="77777777" w:rsidR="00021470" w:rsidRDefault="00000000">
            <w:pPr>
              <w:spacing w:before="240" w:after="120"/>
              <w:jc w:val="both"/>
            </w:pPr>
            <w:r>
              <w:t>☐</w:t>
            </w:r>
          </w:p>
        </w:tc>
      </w:tr>
      <w:tr w:rsidR="00021470" w14:paraId="080DFF94" w14:textId="77777777" w:rsidTr="008C6211">
        <w:tc>
          <w:tcPr>
            <w:tcW w:w="7344" w:type="dxa"/>
          </w:tcPr>
          <w:p w14:paraId="1EB2DF5C"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tcPr>
          <w:p w14:paraId="4F2F9926" w14:textId="77777777" w:rsidR="00021470" w:rsidRDefault="00000000">
            <w:pPr>
              <w:spacing w:before="240" w:after="120"/>
              <w:jc w:val="both"/>
            </w:pPr>
            <w:r>
              <w:t>☐</w:t>
            </w:r>
          </w:p>
        </w:tc>
        <w:tc>
          <w:tcPr>
            <w:tcW w:w="608" w:type="dxa"/>
          </w:tcPr>
          <w:p w14:paraId="701320A4" w14:textId="77777777" w:rsidR="00021470" w:rsidRDefault="00000000">
            <w:pPr>
              <w:spacing w:before="240" w:after="120"/>
              <w:jc w:val="both"/>
            </w:pPr>
            <w:r>
              <w:t>☐</w:t>
            </w:r>
          </w:p>
        </w:tc>
        <w:tc>
          <w:tcPr>
            <w:tcW w:w="789" w:type="dxa"/>
          </w:tcPr>
          <w:p w14:paraId="28D82B9D" w14:textId="77777777" w:rsidR="00021470" w:rsidRDefault="00000000">
            <w:pPr>
              <w:spacing w:before="240" w:after="120"/>
              <w:jc w:val="both"/>
            </w:pPr>
            <w:r>
              <w:t>☐</w:t>
            </w:r>
          </w:p>
        </w:tc>
      </w:tr>
    </w:tbl>
    <w:p w14:paraId="1C128691" w14:textId="77777777" w:rsidR="00021470" w:rsidRDefault="00021470">
      <w:pPr>
        <w:rPr>
          <w:b/>
          <w:i/>
          <w:color w:val="0070C0"/>
        </w:rPr>
      </w:pPr>
    </w:p>
    <w:p w14:paraId="0DC12C31" w14:textId="77777777" w:rsidR="00021470" w:rsidRDefault="00000000">
      <w:pPr>
        <w:rPr>
          <w:b/>
          <w:i/>
          <w:color w:val="0070C0"/>
        </w:rPr>
      </w:pPr>
      <w:r>
        <w:rPr>
          <w:b/>
          <w:i/>
          <w:color w:val="0070C0"/>
        </w:rPr>
        <w:t>Please adapt the table above to the criteria indicated in the tender documents (i.e. insert extra rows for each criterion or delete irrelevant rows).</w:t>
      </w:r>
    </w:p>
    <w:p w14:paraId="46C8FA2A" w14:textId="77777777" w:rsidR="00021470" w:rsidRDefault="00021470">
      <w:pPr>
        <w:rPr>
          <w:b/>
          <w:i/>
          <w:color w:val="0070C0"/>
        </w:rPr>
      </w:pPr>
    </w:p>
    <w:p w14:paraId="2731F719" w14:textId="77777777" w:rsidR="00021470" w:rsidRDefault="00000000">
      <w:pPr>
        <w:rPr>
          <w:b/>
          <w:u w:val="single"/>
        </w:rPr>
      </w:pPr>
      <w:r>
        <w:rPr>
          <w:b/>
          <w:u w:val="single"/>
        </w:rPr>
        <w:t xml:space="preserve">Selection criteria applicable to the tenderer as a whole-consolidated assessment </w:t>
      </w:r>
    </w:p>
    <w:p w14:paraId="42E14BC1" w14:textId="77777777" w:rsidR="00021470" w:rsidRDefault="00000000">
      <w:pPr>
        <w:rPr>
          <w:b/>
        </w:rPr>
      </w:pPr>
      <w:r>
        <w:rPr>
          <w:b/>
          <w:i/>
        </w:rPr>
        <w:t>(to be filled ONLY by the sole tenderer or the leader in case of consortium)</w:t>
      </w:r>
    </w:p>
    <w:p w14:paraId="58240480" w14:textId="77777777" w:rsidR="00021470" w:rsidRDefault="00021470"/>
    <w:tbl>
      <w:tblPr>
        <w:tblStyle w:val="a8"/>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789"/>
      </w:tblGrid>
      <w:tr w:rsidR="00021470" w14:paraId="7810AA59" w14:textId="77777777" w:rsidTr="008C6211">
        <w:tc>
          <w:tcPr>
            <w:tcW w:w="7344" w:type="dxa"/>
          </w:tcPr>
          <w:p w14:paraId="78CD9716" w14:textId="77777777" w:rsidR="00021470" w:rsidRDefault="00000000">
            <w:pPr>
              <w:numPr>
                <w:ilvl w:val="0"/>
                <w:numId w:val="7"/>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tcPr>
          <w:p w14:paraId="022A191D" w14:textId="77777777" w:rsidR="00021470" w:rsidRDefault="00000000">
            <w:pPr>
              <w:spacing w:before="240" w:after="120"/>
              <w:jc w:val="both"/>
            </w:pPr>
            <w:r>
              <w:t>YES</w:t>
            </w:r>
          </w:p>
        </w:tc>
        <w:tc>
          <w:tcPr>
            <w:tcW w:w="602" w:type="dxa"/>
          </w:tcPr>
          <w:p w14:paraId="2412133A" w14:textId="77777777" w:rsidR="00021470" w:rsidRDefault="00000000">
            <w:pPr>
              <w:spacing w:before="240" w:after="120"/>
              <w:jc w:val="both"/>
            </w:pPr>
            <w:r>
              <w:t>NO</w:t>
            </w:r>
          </w:p>
        </w:tc>
        <w:tc>
          <w:tcPr>
            <w:tcW w:w="795" w:type="dxa"/>
            <w:gridSpan w:val="2"/>
          </w:tcPr>
          <w:p w14:paraId="6478598F" w14:textId="77777777" w:rsidR="00021470" w:rsidRDefault="00000000">
            <w:pPr>
              <w:spacing w:before="240" w:after="120"/>
              <w:jc w:val="both"/>
            </w:pPr>
            <w:r>
              <w:t>N/A</w:t>
            </w:r>
          </w:p>
        </w:tc>
      </w:tr>
      <w:tr w:rsidR="00021470" w14:paraId="46C71248" w14:textId="77777777" w:rsidTr="008C6211">
        <w:tc>
          <w:tcPr>
            <w:tcW w:w="7344" w:type="dxa"/>
          </w:tcPr>
          <w:p w14:paraId="32640BA6"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tcW w:w="704" w:type="dxa"/>
          </w:tcPr>
          <w:p w14:paraId="431FA7C3" w14:textId="77777777" w:rsidR="00021470" w:rsidRDefault="00000000">
            <w:pPr>
              <w:spacing w:before="240" w:after="120"/>
              <w:jc w:val="both"/>
            </w:pPr>
            <w:r>
              <w:t>☐</w:t>
            </w:r>
          </w:p>
        </w:tc>
        <w:tc>
          <w:tcPr>
            <w:tcW w:w="608" w:type="dxa"/>
            <w:gridSpan w:val="2"/>
          </w:tcPr>
          <w:p w14:paraId="3073B01E" w14:textId="77777777" w:rsidR="00021470" w:rsidRDefault="00000000">
            <w:pPr>
              <w:spacing w:before="240" w:after="120"/>
              <w:jc w:val="both"/>
            </w:pPr>
            <w:r>
              <w:t>☐</w:t>
            </w:r>
          </w:p>
        </w:tc>
        <w:tc>
          <w:tcPr>
            <w:tcW w:w="789" w:type="dxa"/>
          </w:tcPr>
          <w:p w14:paraId="6138454A" w14:textId="77777777" w:rsidR="00021470" w:rsidRDefault="00000000">
            <w:pPr>
              <w:spacing w:before="240" w:after="120"/>
              <w:jc w:val="both"/>
            </w:pPr>
            <w:r>
              <w:t>☐</w:t>
            </w:r>
          </w:p>
        </w:tc>
      </w:tr>
      <w:tr w:rsidR="00021470" w14:paraId="2DE50B78" w14:textId="77777777" w:rsidTr="008C6211">
        <w:tc>
          <w:tcPr>
            <w:tcW w:w="7344" w:type="dxa"/>
          </w:tcPr>
          <w:p w14:paraId="5E152B4C"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tcPr>
          <w:p w14:paraId="6D2AE5F6" w14:textId="77777777" w:rsidR="00021470" w:rsidRDefault="00000000">
            <w:pPr>
              <w:spacing w:before="240" w:after="120"/>
              <w:jc w:val="both"/>
            </w:pPr>
            <w:r>
              <w:t>☐</w:t>
            </w:r>
          </w:p>
        </w:tc>
        <w:tc>
          <w:tcPr>
            <w:tcW w:w="608" w:type="dxa"/>
            <w:gridSpan w:val="2"/>
          </w:tcPr>
          <w:p w14:paraId="21C50907" w14:textId="77777777" w:rsidR="00021470" w:rsidRDefault="00000000">
            <w:pPr>
              <w:spacing w:before="240" w:after="120"/>
              <w:jc w:val="both"/>
            </w:pPr>
            <w:r>
              <w:t>☐</w:t>
            </w:r>
          </w:p>
        </w:tc>
        <w:tc>
          <w:tcPr>
            <w:tcW w:w="789" w:type="dxa"/>
          </w:tcPr>
          <w:p w14:paraId="1EF8125C" w14:textId="77777777" w:rsidR="00021470" w:rsidRDefault="00000000">
            <w:pPr>
              <w:spacing w:before="240" w:after="120"/>
              <w:jc w:val="both"/>
            </w:pPr>
            <w:r>
              <w:t>☐</w:t>
            </w:r>
          </w:p>
        </w:tc>
      </w:tr>
    </w:tbl>
    <w:p w14:paraId="46F5CF56" w14:textId="77777777" w:rsidR="00021470" w:rsidRDefault="00000000">
      <w:pPr>
        <w:spacing w:before="120"/>
        <w:jc w:val="both"/>
      </w:pPr>
      <w:r>
        <w:t>In case of a procedure with lots the above statements apply to the lot(s) for which the request to participate/tender is submitted.</w:t>
      </w:r>
    </w:p>
    <w:p w14:paraId="5F2000CA" w14:textId="77777777" w:rsidR="00021470" w:rsidRDefault="00000000">
      <w:pPr>
        <w:pStyle w:val="Title"/>
        <w:spacing w:after="120"/>
        <w:rPr>
          <w:i/>
        </w:rPr>
      </w:pPr>
      <w:r>
        <w:t>VIII – Evidence for selection</w:t>
      </w:r>
    </w:p>
    <w:p w14:paraId="69CB2A75" w14:textId="77777777" w:rsidR="00021470" w:rsidRDefault="00000000">
      <w:pPr>
        <w:spacing w:before="120"/>
        <w:jc w:val="both"/>
      </w:pPr>
      <w:r>
        <w:lastRenderedPageBreak/>
        <w:t>The signatory declares that the above-mentioned person is able to provide the necessary supporting documents listed in the relevant sections of the tender documents and which are not available electronically upon request and without delay.</w:t>
      </w:r>
    </w:p>
    <w:p w14:paraId="3228CBFB" w14:textId="77777777" w:rsidR="00021470" w:rsidRDefault="00000000">
      <w:pPr>
        <w:spacing w:before="280" w:after="280"/>
        <w:jc w:val="both"/>
      </w:pPr>
      <w:r>
        <w:t>Where the evidence is not required to be provided with the request to participate/tender, the person is invited to prepare in advance the documents related to the evidence, since the contracting authority may request to provide these in a short deadline.</w:t>
      </w:r>
    </w:p>
    <w:p w14:paraId="6226313A" w14:textId="77777777" w:rsidR="00021470" w:rsidRDefault="00000000">
      <w:pPr>
        <w:spacing w:before="280" w:after="280"/>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6E3B5E20" w14:textId="77777777" w:rsidR="00021470"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4CCFDBED" w14:textId="77777777">
        <w:tc>
          <w:tcPr>
            <w:tcW w:w="4786" w:type="dxa"/>
          </w:tcPr>
          <w:p w14:paraId="7696EC94" w14:textId="77777777" w:rsidR="00021470" w:rsidRDefault="00000000">
            <w:pPr>
              <w:jc w:val="center"/>
              <w:rPr>
                <w:b/>
                <w:sz w:val="22"/>
                <w:szCs w:val="22"/>
              </w:rPr>
            </w:pPr>
            <w:r>
              <w:rPr>
                <w:b/>
                <w:sz w:val="22"/>
                <w:szCs w:val="22"/>
              </w:rPr>
              <w:t>Document</w:t>
            </w:r>
          </w:p>
        </w:tc>
        <w:tc>
          <w:tcPr>
            <w:tcW w:w="4678" w:type="dxa"/>
          </w:tcPr>
          <w:p w14:paraId="16FEECD1" w14:textId="77777777" w:rsidR="00021470" w:rsidRDefault="00000000">
            <w:pPr>
              <w:jc w:val="center"/>
              <w:rPr>
                <w:b/>
                <w:sz w:val="22"/>
                <w:szCs w:val="22"/>
              </w:rPr>
            </w:pPr>
            <w:r>
              <w:rPr>
                <w:b/>
                <w:sz w:val="22"/>
                <w:szCs w:val="22"/>
              </w:rPr>
              <w:t>Full reference to previous procedure</w:t>
            </w:r>
          </w:p>
        </w:tc>
      </w:tr>
      <w:tr w:rsidR="00021470" w14:paraId="70C06263" w14:textId="77777777">
        <w:tc>
          <w:tcPr>
            <w:tcW w:w="4786" w:type="dxa"/>
          </w:tcPr>
          <w:p w14:paraId="5D34F04F" w14:textId="77777777" w:rsidR="00021470" w:rsidRDefault="00000000">
            <w:r>
              <w:rPr>
                <w:i/>
                <w:highlight w:val="lightGray"/>
              </w:rPr>
              <w:t>Insert as many lines as necessary.</w:t>
            </w:r>
          </w:p>
        </w:tc>
        <w:tc>
          <w:tcPr>
            <w:tcW w:w="4678" w:type="dxa"/>
          </w:tcPr>
          <w:p w14:paraId="52F3DF0A" w14:textId="77777777" w:rsidR="00021470" w:rsidRDefault="00021470"/>
        </w:tc>
      </w:tr>
    </w:tbl>
    <w:p w14:paraId="1F8B756A" w14:textId="77777777" w:rsidR="00021470" w:rsidRDefault="00021470">
      <w:pPr>
        <w:spacing w:before="40" w:after="40"/>
        <w:jc w:val="both"/>
      </w:pPr>
    </w:p>
    <w:p w14:paraId="44242A51" w14:textId="77777777" w:rsidR="00021470" w:rsidRDefault="00000000">
      <w:pPr>
        <w:spacing w:before="280" w:after="280"/>
        <w:jc w:val="both"/>
      </w:pPr>
      <w:r>
        <w:t xml:space="preserve">The person is not required to submit the evidence if it can be accessed on a national database free of charge. </w:t>
      </w:r>
    </w:p>
    <w:p w14:paraId="3A7831DA" w14:textId="77777777" w:rsidR="00021470" w:rsidRDefault="00000000">
      <w:pPr>
        <w:spacing w:before="280" w:after="280"/>
        <w:jc w:val="both"/>
      </w:pPr>
      <w:r>
        <w:t>The signatory declares that the following internet address of the database/identification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72A383A1" w14:textId="77777777">
        <w:tc>
          <w:tcPr>
            <w:tcW w:w="4786" w:type="dxa"/>
          </w:tcPr>
          <w:p w14:paraId="301D5C87" w14:textId="77777777" w:rsidR="00021470" w:rsidRDefault="00000000">
            <w:pPr>
              <w:jc w:val="center"/>
              <w:rPr>
                <w:b/>
                <w:sz w:val="22"/>
                <w:szCs w:val="22"/>
              </w:rPr>
            </w:pPr>
            <w:r>
              <w:t>Internet address of the database</w:t>
            </w:r>
          </w:p>
        </w:tc>
        <w:tc>
          <w:tcPr>
            <w:tcW w:w="4678" w:type="dxa"/>
          </w:tcPr>
          <w:p w14:paraId="717362D5" w14:textId="77777777" w:rsidR="00021470" w:rsidRDefault="00000000">
            <w:pPr>
              <w:jc w:val="center"/>
              <w:rPr>
                <w:b/>
                <w:sz w:val="22"/>
                <w:szCs w:val="22"/>
              </w:rPr>
            </w:pPr>
            <w:r>
              <w:t xml:space="preserve">Identification data of the document </w:t>
            </w:r>
          </w:p>
        </w:tc>
      </w:tr>
      <w:tr w:rsidR="00021470" w14:paraId="02136401" w14:textId="77777777">
        <w:tc>
          <w:tcPr>
            <w:tcW w:w="4786" w:type="dxa"/>
          </w:tcPr>
          <w:p w14:paraId="05FDBA3E" w14:textId="77777777" w:rsidR="00021470" w:rsidRDefault="00000000">
            <w:r>
              <w:rPr>
                <w:i/>
                <w:highlight w:val="lightGray"/>
              </w:rPr>
              <w:t>Insert as many lines as necessary.</w:t>
            </w:r>
          </w:p>
        </w:tc>
        <w:tc>
          <w:tcPr>
            <w:tcW w:w="4678" w:type="dxa"/>
          </w:tcPr>
          <w:p w14:paraId="71DE8EA6" w14:textId="77777777" w:rsidR="00021470" w:rsidRDefault="00021470"/>
        </w:tc>
      </w:tr>
    </w:tbl>
    <w:p w14:paraId="3CF02AD8" w14:textId="77777777" w:rsidR="00021470" w:rsidRDefault="00021470">
      <w:pPr>
        <w:spacing w:before="40" w:after="40"/>
        <w:jc w:val="both"/>
        <w:rPr>
          <w:b/>
          <w:i/>
        </w:rPr>
      </w:pPr>
    </w:p>
    <w:p w14:paraId="64A867F3" w14:textId="77777777" w:rsidR="00021470" w:rsidRDefault="00000000">
      <w:pPr>
        <w:spacing w:before="360" w:after="240"/>
        <w:jc w:val="both"/>
        <w:rPr>
          <w:b/>
          <w:smallCaps/>
        </w:rPr>
      </w:pPr>
      <w:r>
        <w:rPr>
          <w:b/>
          <w:smallCaps/>
        </w:rPr>
        <w:t xml:space="preserve">IX - Declaration on honour on established debt to the union </w:t>
      </w:r>
    </w:p>
    <w:p w14:paraId="2BA8D10F" w14:textId="77777777" w:rsidR="00021470" w:rsidRDefault="00000000">
      <w:pPr>
        <w:spacing w:before="120" w:after="120"/>
        <w:jc w:val="both"/>
        <w:rPr>
          <w:b/>
          <w:i/>
        </w:rPr>
      </w:pPr>
      <w:r>
        <w:rPr>
          <w:b/>
          <w:i/>
        </w:rPr>
        <w:t>(to be filled ONLY by the sole tenderer or the leader in case of consortium)</w:t>
      </w:r>
    </w:p>
    <w:p w14:paraId="066908FD" w14:textId="77777777" w:rsidR="00021470" w:rsidRDefault="00000000">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021470" w14:paraId="6A788065" w14:textId="77777777">
        <w:tc>
          <w:tcPr>
            <w:tcW w:w="7379" w:type="dxa"/>
            <w:tcBorders>
              <w:top w:val="single" w:sz="4" w:space="0" w:color="000000"/>
              <w:left w:val="single" w:sz="4" w:space="0" w:color="000000"/>
              <w:bottom w:val="single" w:sz="4" w:space="0" w:color="000000"/>
              <w:right w:val="single" w:sz="4" w:space="0" w:color="000000"/>
            </w:tcBorders>
          </w:tcPr>
          <w:p w14:paraId="068A91E7" w14:textId="77777777" w:rsidR="00021470" w:rsidRDefault="00000000">
            <w:pPr>
              <w:spacing w:before="120" w:after="120"/>
              <w:jc w:val="both"/>
            </w:pPr>
            <w:r>
              <w:t xml:space="preserve">the tenderer, including each member of the group in case of </w:t>
            </w:r>
            <w:proofErr w:type="gramStart"/>
            <w:r>
              <w:t>consortium,  subcontractors</w:t>
            </w:r>
            <w:proofErr w:type="gramEnd"/>
            <w:r>
              <w:t>,</w:t>
            </w:r>
          </w:p>
        </w:tc>
        <w:tc>
          <w:tcPr>
            <w:tcW w:w="951" w:type="dxa"/>
            <w:tcBorders>
              <w:top w:val="single" w:sz="4" w:space="0" w:color="000000"/>
              <w:left w:val="single" w:sz="4" w:space="0" w:color="000000"/>
              <w:bottom w:val="single" w:sz="4" w:space="0" w:color="000000"/>
              <w:right w:val="single" w:sz="4" w:space="0" w:color="000000"/>
            </w:tcBorders>
          </w:tcPr>
          <w:p w14:paraId="0D0C030B" w14:textId="77777777" w:rsidR="00021470" w:rsidRDefault="00000000">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14:paraId="20DD7259" w14:textId="77777777" w:rsidR="00021470" w:rsidRDefault="00000000">
            <w:pPr>
              <w:spacing w:before="240" w:after="120"/>
              <w:jc w:val="center"/>
            </w:pPr>
            <w:r>
              <w:t>NO</w:t>
            </w:r>
          </w:p>
        </w:tc>
      </w:tr>
      <w:tr w:rsidR="00021470" w14:paraId="263079B0" w14:textId="77777777">
        <w:tc>
          <w:tcPr>
            <w:tcW w:w="7379" w:type="dxa"/>
            <w:tcBorders>
              <w:top w:val="single" w:sz="4" w:space="0" w:color="000000"/>
              <w:left w:val="single" w:sz="4" w:space="0" w:color="000000"/>
              <w:bottom w:val="single" w:sz="4" w:space="0" w:color="000000"/>
              <w:right w:val="single" w:sz="4" w:space="0" w:color="000000"/>
            </w:tcBorders>
          </w:tcPr>
          <w:p w14:paraId="2BE28825" w14:textId="77777777" w:rsidR="00021470" w:rsidRDefault="00000000">
            <w:pPr>
              <w:spacing w:before="40" w:after="40"/>
              <w:jc w:val="both"/>
            </w:pPr>
            <w:r>
              <w:t>does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14:paraId="2C8DCB09" w14:textId="77777777" w:rsidR="00021470" w:rsidRDefault="00000000">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14:paraId="56B2D8B5" w14:textId="77777777" w:rsidR="00021470" w:rsidRDefault="00000000">
            <w:pPr>
              <w:spacing w:before="40" w:after="40"/>
              <w:jc w:val="center"/>
            </w:pPr>
            <w:r>
              <w:t>☐</w:t>
            </w:r>
          </w:p>
        </w:tc>
      </w:tr>
    </w:tbl>
    <w:p w14:paraId="2CB917ED" w14:textId="77777777" w:rsidR="00021470" w:rsidRDefault="00021470">
      <w:pPr>
        <w:spacing w:before="40" w:after="40"/>
        <w:jc w:val="both"/>
        <w:rPr>
          <w:b/>
          <w:i/>
        </w:rPr>
      </w:pPr>
    </w:p>
    <w:p w14:paraId="53D7A169" w14:textId="77777777" w:rsidR="00021470" w:rsidRDefault="00000000">
      <w:pPr>
        <w:spacing w:before="40" w:after="40"/>
        <w:jc w:val="both"/>
        <w:rPr>
          <w:b/>
          <w:i/>
        </w:rPr>
      </w:pPr>
      <w:r>
        <w:rPr>
          <w:b/>
          <w:i/>
        </w:rPr>
        <w:t>The above-mentioned person must immediately inform the contracting authority of any changes in the situations as declared.</w:t>
      </w:r>
    </w:p>
    <w:p w14:paraId="12580979" w14:textId="77777777" w:rsidR="00021470" w:rsidRDefault="00000000">
      <w:pPr>
        <w:spacing w:before="12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56700FA4" w14:textId="77777777" w:rsidR="00021470" w:rsidRDefault="00021470">
      <w:pPr>
        <w:spacing w:before="40" w:after="40"/>
        <w:jc w:val="both"/>
      </w:pPr>
    </w:p>
    <w:p w14:paraId="2414F89F" w14:textId="77777777" w:rsidR="00021470" w:rsidRDefault="00000000">
      <w:pPr>
        <w:tabs>
          <w:tab w:val="left" w:pos="4395"/>
          <w:tab w:val="left" w:pos="7797"/>
        </w:tabs>
        <w:spacing w:before="40" w:after="40"/>
        <w:jc w:val="both"/>
      </w:pPr>
      <w:r>
        <w:lastRenderedPageBreak/>
        <w:t>Full name</w:t>
      </w:r>
      <w:r>
        <w:tab/>
        <w:t>Date</w:t>
      </w:r>
      <w:r>
        <w:tab/>
        <w:t>Signature</w:t>
      </w:r>
      <w:r>
        <w:rPr>
          <w:vertAlign w:val="superscript"/>
        </w:rPr>
        <w:footnoteReference w:id="2"/>
      </w:r>
    </w:p>
    <w:sectPr w:rsidR="00021470">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B2F1" w14:textId="77777777" w:rsidR="00923136" w:rsidRDefault="00923136">
      <w:r>
        <w:separator/>
      </w:r>
    </w:p>
  </w:endnote>
  <w:endnote w:type="continuationSeparator" w:id="0">
    <w:p w14:paraId="37FAF2E4" w14:textId="77777777" w:rsidR="00923136" w:rsidRDefault="00923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2783465-8035-4C84-B48A-F7C32BB68389}"/>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2" w:fontKey="{BCA2AEDF-D953-45AF-81E3-4CE9A7F60A16}"/>
  </w:font>
  <w:font w:name="Georgia">
    <w:panose1 w:val="02040502050405020303"/>
    <w:charset w:val="00"/>
    <w:family w:val="roman"/>
    <w:pitch w:val="variable"/>
    <w:sig w:usb0="00000287" w:usb1="00000000" w:usb2="00000000" w:usb3="00000000" w:csb0="0000009F" w:csb1="00000000"/>
    <w:embedRegular r:id="rId3" w:fontKey="{2057ECC7-0FBA-4031-B2CD-2BB5BA15B861}"/>
    <w:embedItalic r:id="rId4" w:fontKey="{6DEECE65-196E-4A19-8608-E758C34B4EF2}"/>
  </w:font>
  <w:font w:name="Cambria">
    <w:panose1 w:val="02040503050406030204"/>
    <w:charset w:val="00"/>
    <w:family w:val="roman"/>
    <w:pitch w:val="variable"/>
    <w:sig w:usb0="E00006FF" w:usb1="420024FF" w:usb2="02000000" w:usb3="00000000" w:csb0="0000019F" w:csb1="00000000"/>
    <w:embedRegular r:id="rId5" w:fontKey="{AA474597-3B7B-4CE9-BEA2-C9D260A1001C}"/>
  </w:font>
  <w:font w:name="Calibri">
    <w:panose1 w:val="020F0502020204030204"/>
    <w:charset w:val="00"/>
    <w:family w:val="swiss"/>
    <w:pitch w:val="variable"/>
    <w:sig w:usb0="E4002EFF" w:usb1="C200247B" w:usb2="00000009" w:usb3="00000000" w:csb0="000001FF" w:csb1="00000000"/>
    <w:embedRegular r:id="rId6" w:fontKey="{BDEE5603-618A-428C-8E2F-C35E70A7AD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BA98" w14:textId="77777777" w:rsidR="00021470"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0D3DDE">
      <w:rPr>
        <w:noProof/>
        <w:color w:val="000000"/>
      </w:rPr>
      <w:t>1</w:t>
    </w:r>
    <w:r>
      <w:rPr>
        <w:color w:val="000000"/>
      </w:rPr>
      <w:fldChar w:fldCharType="end"/>
    </w:r>
  </w:p>
  <w:p w14:paraId="43413D79" w14:textId="77777777" w:rsidR="00021470" w:rsidRDefault="00000000">
    <w:pPr>
      <w:pBdr>
        <w:top w:val="nil"/>
        <w:left w:val="nil"/>
        <w:bottom w:val="nil"/>
        <w:right w:val="nil"/>
        <w:between w:val="nil"/>
      </w:pBdr>
      <w:tabs>
        <w:tab w:val="center" w:pos="4513"/>
        <w:tab w:val="right" w:pos="9026"/>
      </w:tabs>
      <w:rPr>
        <w:color w:val="000000"/>
      </w:rPr>
    </w:pPr>
    <w:r>
      <w:rPr>
        <w:color w:val="000000"/>
      </w:rP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C9B88" w14:textId="77777777" w:rsidR="00923136" w:rsidRDefault="00923136">
      <w:r>
        <w:separator/>
      </w:r>
    </w:p>
  </w:footnote>
  <w:footnote w:type="continuationSeparator" w:id="0">
    <w:p w14:paraId="2D529B73" w14:textId="77777777" w:rsidR="00923136" w:rsidRDefault="00923136">
      <w:r>
        <w:continuationSeparator/>
      </w:r>
    </w:p>
  </w:footnote>
  <w:footnote w:id="1">
    <w:p w14:paraId="2A237F14" w14:textId="77777777" w:rsidR="00021470" w:rsidRDefault="00000000">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The declaration under this point (2) is voluntary and it cannot have adverse legal effect on the economic operator until the conditions of Article 141(1) (a) FR are met.</w:t>
      </w:r>
    </w:p>
  </w:footnote>
  <w:footnote w:id="2">
    <w:p w14:paraId="2ECEF73C" w14:textId="77777777" w:rsidR="00021470" w:rsidRDefault="00000000">
      <w:pPr>
        <w:rPr>
          <w:i/>
          <w:sz w:val="18"/>
          <w:szCs w:val="18"/>
          <w:highlight w:val="lightGray"/>
        </w:rPr>
      </w:pPr>
      <w:r>
        <w:rPr>
          <w:rStyle w:val="FootnoteReference"/>
        </w:rPr>
        <w:footnoteRef/>
      </w:r>
      <w:r>
        <w:t xml:space="preserve"> </w:t>
      </w:r>
      <w:r>
        <w:rPr>
          <w:i/>
          <w:sz w:val="18"/>
          <w:szCs w:val="18"/>
          <w:highlight w:val="lightGray"/>
        </w:rPr>
        <w:t>The declaration is to be signed with:</w:t>
      </w:r>
    </w:p>
    <w:p w14:paraId="54EF91E3" w14:textId="77777777" w:rsidR="00021470" w:rsidRDefault="00021470">
      <w:pPr>
        <w:jc w:val="both"/>
        <w:rPr>
          <w:i/>
          <w:sz w:val="18"/>
          <w:szCs w:val="18"/>
          <w:highlight w:val="lightGray"/>
        </w:rPr>
      </w:pPr>
    </w:p>
    <w:p w14:paraId="05BC8A2F" w14:textId="77777777" w:rsidR="00021470" w:rsidRDefault="00000000">
      <w:pPr>
        <w:numPr>
          <w:ilvl w:val="0"/>
          <w:numId w:val="2"/>
        </w:numPr>
        <w:jc w:val="both"/>
        <w:rPr>
          <w:i/>
          <w:sz w:val="18"/>
          <w:szCs w:val="18"/>
          <w:highlight w:val="lightGray"/>
        </w:rPr>
      </w:pPr>
      <w:r>
        <w:rPr>
          <w:i/>
          <w:sz w:val="18"/>
          <w:szCs w:val="18"/>
          <w:highlight w:val="lightGray"/>
        </w:rPr>
        <w:t>Electronic signature (recommended option):</w:t>
      </w:r>
    </w:p>
    <w:p w14:paraId="2D0DE2F3" w14:textId="77777777" w:rsidR="00021470" w:rsidRDefault="00021470">
      <w:pPr>
        <w:jc w:val="both"/>
        <w:rPr>
          <w:i/>
          <w:sz w:val="18"/>
          <w:szCs w:val="18"/>
          <w:highlight w:val="lightGray"/>
        </w:rPr>
      </w:pPr>
    </w:p>
    <w:p w14:paraId="08C84EC2" w14:textId="77777777" w:rsidR="00021470" w:rsidRDefault="00000000">
      <w:pPr>
        <w:jc w:val="both"/>
        <w:rPr>
          <w:i/>
          <w:sz w:val="18"/>
          <w:szCs w:val="18"/>
          <w:highlight w:val="lightGray"/>
        </w:rPr>
      </w:pPr>
      <w:r>
        <w:rPr>
          <w:i/>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07823116" w14:textId="77777777" w:rsidR="00021470" w:rsidRDefault="00021470">
      <w:pPr>
        <w:jc w:val="both"/>
        <w:rPr>
          <w:i/>
          <w:sz w:val="18"/>
          <w:szCs w:val="18"/>
          <w:highlight w:val="lightGray"/>
        </w:rPr>
      </w:pPr>
    </w:p>
    <w:p w14:paraId="28A1CCD8" w14:textId="77777777" w:rsidR="00021470" w:rsidRDefault="00000000">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14:paraId="623C489E" w14:textId="77777777" w:rsidR="00021470" w:rsidRDefault="00000000">
      <w:pPr>
        <w:numPr>
          <w:ilvl w:val="0"/>
          <w:numId w:val="3"/>
        </w:numPr>
        <w:jc w:val="both"/>
        <w:rPr>
          <w:i/>
          <w:sz w:val="18"/>
          <w:szCs w:val="18"/>
          <w:highlight w:val="lightGray"/>
        </w:rPr>
      </w:pPr>
      <w:r>
        <w:rPr>
          <w:i/>
          <w:sz w:val="18"/>
          <w:szCs w:val="18"/>
          <w:highlight w:val="lightGray"/>
        </w:rPr>
        <w:t xml:space="preserve">DSS Demonstration validation tool available at </w:t>
      </w:r>
      <w:hyperlink r:id="rId1">
        <w:r w:rsidR="00021470">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 a document.</w:t>
      </w:r>
    </w:p>
    <w:p w14:paraId="3DBAC08C" w14:textId="77777777" w:rsidR="00021470" w:rsidRDefault="00000000">
      <w:pPr>
        <w:numPr>
          <w:ilvl w:val="0"/>
          <w:numId w:val="3"/>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r w:rsidR="00021470">
          <w:rPr>
            <w:color w:val="0000FF"/>
            <w:sz w:val="18"/>
            <w:szCs w:val="18"/>
            <w:highlight w:val="lightGray"/>
            <w:u w:val="single"/>
          </w:rPr>
          <w:t>https://esignature.ec.europa.eu/efda/tl-browser/#/screen/home</w:t>
        </w:r>
      </w:hyperlink>
    </w:p>
    <w:p w14:paraId="40798AF5" w14:textId="77777777" w:rsidR="00021470" w:rsidRDefault="00021470">
      <w:pPr>
        <w:jc w:val="both"/>
        <w:rPr>
          <w:i/>
          <w:sz w:val="18"/>
          <w:szCs w:val="18"/>
          <w:highlight w:val="lightGray"/>
        </w:rPr>
      </w:pPr>
    </w:p>
    <w:p w14:paraId="11D4B984" w14:textId="77777777" w:rsidR="00021470" w:rsidRDefault="00000000">
      <w:pPr>
        <w:jc w:val="both"/>
        <w:rPr>
          <w:i/>
          <w:sz w:val="18"/>
          <w:szCs w:val="18"/>
          <w:highlight w:val="lightGray"/>
        </w:rPr>
      </w:pPr>
      <w:r>
        <w:rPr>
          <w:i/>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28DDAEA2" w14:textId="77777777" w:rsidR="00021470" w:rsidRDefault="00021470">
      <w:pPr>
        <w:jc w:val="both"/>
        <w:rPr>
          <w:i/>
          <w:sz w:val="18"/>
          <w:szCs w:val="18"/>
          <w:highlight w:val="lightGray"/>
        </w:rPr>
      </w:pPr>
    </w:p>
    <w:p w14:paraId="5B8140BC" w14:textId="77777777" w:rsidR="00021470" w:rsidRDefault="00000000">
      <w:pPr>
        <w:numPr>
          <w:ilvl w:val="0"/>
          <w:numId w:val="2"/>
        </w:numPr>
        <w:jc w:val="both"/>
        <w:rPr>
          <w:i/>
          <w:sz w:val="18"/>
          <w:szCs w:val="18"/>
          <w:highlight w:val="lightGray"/>
        </w:rPr>
      </w:pPr>
      <w:r>
        <w:rPr>
          <w:i/>
          <w:sz w:val="18"/>
          <w:szCs w:val="18"/>
          <w:highlight w:val="lightGray"/>
        </w:rPr>
        <w:t>Handwritten signature:</w:t>
      </w:r>
    </w:p>
    <w:p w14:paraId="089D5BDE" w14:textId="77777777" w:rsidR="00021470" w:rsidRDefault="00021470">
      <w:pPr>
        <w:jc w:val="both"/>
        <w:rPr>
          <w:i/>
          <w:sz w:val="18"/>
          <w:szCs w:val="18"/>
          <w:highlight w:val="lightGray"/>
        </w:rPr>
      </w:pPr>
    </w:p>
    <w:p w14:paraId="17DA18E3" w14:textId="77777777" w:rsidR="00021470" w:rsidRDefault="00000000">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4F969A6" w14:textId="77777777" w:rsidR="00021470" w:rsidRDefault="00021470">
      <w:pPr>
        <w:pBdr>
          <w:top w:val="nil"/>
          <w:left w:val="nil"/>
          <w:bottom w:val="nil"/>
          <w:right w:val="nil"/>
          <w:between w:val="nil"/>
        </w:pBdr>
        <w:ind w:left="720" w:hanging="720"/>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0375D"/>
    <w:multiLevelType w:val="multilevel"/>
    <w:tmpl w:val="42C0244A"/>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269E32F4"/>
    <w:multiLevelType w:val="multilevel"/>
    <w:tmpl w:val="F244C82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2C1850A0"/>
    <w:multiLevelType w:val="multilevel"/>
    <w:tmpl w:val="BC349FD8"/>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61A322B"/>
    <w:multiLevelType w:val="multilevel"/>
    <w:tmpl w:val="90661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342D32"/>
    <w:multiLevelType w:val="multilevel"/>
    <w:tmpl w:val="2D2A0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76E5B08"/>
    <w:multiLevelType w:val="multilevel"/>
    <w:tmpl w:val="136EDFD0"/>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9080559"/>
    <w:multiLevelType w:val="multilevel"/>
    <w:tmpl w:val="ADF2B668"/>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09210568">
    <w:abstractNumId w:val="5"/>
  </w:num>
  <w:num w:numId="2" w16cid:durableId="1717385380">
    <w:abstractNumId w:val="3"/>
  </w:num>
  <w:num w:numId="3" w16cid:durableId="1651908684">
    <w:abstractNumId w:val="4"/>
  </w:num>
  <w:num w:numId="4" w16cid:durableId="2060783816">
    <w:abstractNumId w:val="1"/>
  </w:num>
  <w:num w:numId="5" w16cid:durableId="659046017">
    <w:abstractNumId w:val="2"/>
  </w:num>
  <w:num w:numId="6" w16cid:durableId="82379163">
    <w:abstractNumId w:val="6"/>
  </w:num>
  <w:num w:numId="7" w16cid:durableId="39501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470"/>
    <w:rsid w:val="00021470"/>
    <w:rsid w:val="000D3DDE"/>
    <w:rsid w:val="004F1F5B"/>
    <w:rsid w:val="00570B2D"/>
    <w:rsid w:val="00707BF4"/>
    <w:rsid w:val="008C6211"/>
    <w:rsid w:val="009231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96246"/>
  <w15:docId w15:val="{BC1C218B-0D61-47E6-9E7E-B03CAB78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1A0725"/>
    <w:pPr>
      <w:spacing w:before="360" w:after="240"/>
      <w:outlineLvl w:val="0"/>
    </w:pPr>
    <w:rPr>
      <w:rFonts w:ascii="Times New Roman Bold" w:hAnsi="Times New Roman Bold"/>
      <w:b/>
      <w:bCs/>
      <w:smallCaps/>
      <w:kern w:val="28"/>
      <w:szCs w:val="32"/>
    </w:rPr>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rPr>
      <w:lang w:eastAsia="en-GB"/>
    </w:rPr>
  </w:style>
  <w:style w:type="character" w:styleId="Hyperlink">
    <w:name w:val="Hyperlink"/>
    <w:basedOn w:val="DefaultParagraphFont"/>
    <w:uiPriority w:val="99"/>
    <w:semiHidden/>
    <w:unhideWhenUsed/>
    <w:rsid w:val="00B85B9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wgdinXehQFxcqN8blfk61ES4g==">CgMxLjAyCWguMzBqMHpsbDIJaC4xZm9iOXRlMgloLjN6bnlzaDcyCWguMmV0OTJwMDIIaC50eWpjd3QyCWguM2R5NnZrbTIJaC4xdDNoNXNmMgloLjRkMzRvZzgyCWguMnM4ZXlvMTIJaC4xN2RwOHZ1MgloLjNyZGNyam4yCWguMjZpbjFyZzgAciExbEt6VzhPRVZSVnBudi1qclpBMk9tTmptM1BOZWZyTDA=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2716</Words>
  <Characters>14260</Characters>
  <Application>Microsoft Office Word</Application>
  <DocSecurity>0</DocSecurity>
  <Lines>419</Lines>
  <Paragraphs>269</Paragraphs>
  <ScaleCrop>false</ScaleCrop>
  <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Ljubica Toseva</cp:lastModifiedBy>
  <cp:revision>4</cp:revision>
  <dcterms:created xsi:type="dcterms:W3CDTF">2025-06-26T11:23:00Z</dcterms:created>
  <dcterms:modified xsi:type="dcterms:W3CDTF">2025-08-15T13:49:00Z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GrammarlyDocumentId">
    <vt:lpwstr>9cc6dfb2-1567-4bb4-976b-70e989e9bd6d</vt:lpwstr>
  </property>
</Properties>
</file>