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75.0" w:type="dxa"/>
        <w:jc w:val="left"/>
        <w:tblLayout w:type="fixed"/>
        <w:tblLook w:val="0000"/>
      </w:tblPr>
      <w:tblGrid>
        <w:gridCol w:w="2834"/>
        <w:gridCol w:w="7541"/>
        <w:tblGridChange w:id="0">
          <w:tblGrid>
            <w:gridCol w:w="2834"/>
            <w:gridCol w:w="7541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28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PERSONAL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Replace with First name(s) Surname(s)</w:t>
            </w:r>
          </w:p>
        </w:tc>
      </w:tr>
      <w:tr>
        <w:trPr>
          <w:cantSplit w:val="1"/>
          <w:trHeight w:val="22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[All CV headings are optional. Remove any empty headings]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904875" cy="1047750"/>
                  <wp:effectExtent b="0" l="0" r="0" t="0"/>
                  <wp:docPr id="1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1047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Replace with house number, street name, city, postcode, country </w:t>
            </w:r>
            <w:r w:rsidDel="00000000" w:rsidR="00000000" w:rsidRPr="00000000">
              <w:drawing>
                <wp:anchor allowOverlap="1" behindDoc="0" distB="0" distT="0" distL="0" distR="71755" hidden="0" layoutInCell="1" locked="0" relativeHeight="0" simplePos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b="0" l="0" r="0" t="0"/>
                  <wp:wrapSquare wrapText="bothSides" distB="0" distT="0" distL="0" distR="71755"/>
                  <wp:docPr id="1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35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821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Replace with telephone number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23825" cy="133350"/>
                  <wp:effectExtent b="0" l="0" r="0" t="0"/>
                  <wp:docPr id="2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33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Replace with mobile number       </w:t>
            </w:r>
            <w:r w:rsidDel="00000000" w:rsidR="00000000" w:rsidRPr="00000000">
              <w:drawing>
                <wp:anchor allowOverlap="1" behindDoc="0" distB="0" distT="0" distL="0" distR="71755" hidden="0" layoutInCell="1" locked="0" relativeHeight="0" simplePos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b="0" l="0" r="0" t="0"/>
                  <wp:wrapSquare wrapText="bothSides" distB="0" distT="0" distL="0" distR="71755"/>
                  <wp:docPr id="16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289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Insert e-mail address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drawing>
                <wp:anchor allowOverlap="1" behindDoc="0" distB="0" distT="0" distL="0" distR="71755" hidden="0" layoutInCell="1" locked="0" relativeHeight="0" simplePos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b="0" l="0" r="0" t="0"/>
                  <wp:wrapSquare wrapText="bothSides" distB="0" distT="0" distL="0" distR="71755"/>
                  <wp:docPr id="1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441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bookmarkStart w:colFirst="0" w:colLast="0" w:name="_heading=h.zba9dk98ihnm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593cb"/>
                <w:sz w:val="18"/>
                <w:szCs w:val="18"/>
                <w:rtl w:val="0"/>
              </w:rPr>
              <w:t xml:space="preserve">Gender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gender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| Date of birth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dd/mm/yyyy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| Nationality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nationality/-ies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0" w:rightFromText="0" w:topFromText="170" w:bottomFromText="170" w:vertAnchor="text" w:horzAnchor="text" w:tblpX="0" w:tblpY="170"/>
        <w:tblW w:w="10375.0" w:type="dxa"/>
        <w:jc w:val="left"/>
        <w:tblLayout w:type="fixed"/>
        <w:tblLook w:val="0000"/>
      </w:tblPr>
      <w:tblGrid>
        <w:gridCol w:w="2834"/>
        <w:gridCol w:w="7541"/>
        <w:tblGridChange w:id="0">
          <w:tblGrid>
            <w:gridCol w:w="2834"/>
            <w:gridCol w:w="7541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JOB APPLIED FOR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Replace with job applied for 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75.0" w:type="dxa"/>
        <w:jc w:val="left"/>
        <w:tblLayout w:type="fixed"/>
        <w:tblLook w:val="0000"/>
      </w:tblPr>
      <w:tblGrid>
        <w:gridCol w:w="2835"/>
        <w:gridCol w:w="7540"/>
        <w:tblGridChange w:id="0">
          <w:tblGrid>
            <w:gridCol w:w="2835"/>
            <w:gridCol w:w="7540"/>
          </w:tblGrid>
        </w:tblGridChange>
      </w:tblGrid>
      <w:tr>
        <w:trPr>
          <w:cantSplit w:val="0"/>
          <w:trHeight w:val="1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WORK EXPERIENCE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4791075" cy="85725"/>
                  <wp:effectExtent b="0" l="0" r="0" t="0"/>
                  <wp:docPr id="2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1075" cy="85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  <w:rtl w:val="0"/>
        </w:rPr>
        <w:t xml:space="preserve">[Add separate entries for each experience. Start from the most recent.]</w:t>
      </w:r>
    </w:p>
    <w:tbl>
      <w:tblPr>
        <w:tblStyle w:val="Table4"/>
        <w:tblpPr w:leftFromText="0" w:rightFromText="0" w:topFromText="6" w:bottomFromText="170" w:vertAnchor="text" w:horzAnchor="text" w:tblpX="0" w:tblpY="6"/>
        <w:tblW w:w="10375.0" w:type="dxa"/>
        <w:jc w:val="left"/>
        <w:tblLayout w:type="fixed"/>
        <w:tblLook w:val="0000"/>
      </w:tblPr>
      <w:tblGrid>
        <w:gridCol w:w="2834"/>
        <w:gridCol w:w="7541"/>
        <w:tblGridChange w:id="0">
          <w:tblGrid>
            <w:gridCol w:w="2834"/>
            <w:gridCol w:w="7541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dates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(from mm/yyyy – to mm/yyyy)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Replace with occupation or position held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employer’s name, full address and contact number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main activities and responsibilities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Business or sector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type of business or sector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375.0" w:type="dxa"/>
        <w:jc w:val="left"/>
        <w:tblLayout w:type="fixed"/>
        <w:tblLook w:val="0000"/>
      </w:tblPr>
      <w:tblGrid>
        <w:gridCol w:w="2835"/>
        <w:gridCol w:w="7540"/>
        <w:tblGridChange w:id="0">
          <w:tblGrid>
            <w:gridCol w:w="2835"/>
            <w:gridCol w:w="7540"/>
          </w:tblGrid>
        </w:tblGridChange>
      </w:tblGrid>
      <w:tr>
        <w:trPr>
          <w:cantSplit w:val="0"/>
          <w:trHeight w:val="1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EDUCATION AND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4791075" cy="85725"/>
                  <wp:effectExtent b="0" l="0" r="0" t="0"/>
                  <wp:docPr id="2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1075" cy="85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  <w:rtl w:val="0"/>
        </w:rPr>
        <w:t xml:space="preserve">[Add separate entries for each education. Start from the most recent.]</w:t>
      </w:r>
    </w:p>
    <w:tbl>
      <w:tblPr>
        <w:tblStyle w:val="Table6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6237"/>
        <w:gridCol w:w="1305"/>
        <w:tblGridChange w:id="0">
          <w:tblGrid>
            <w:gridCol w:w="2834"/>
            <w:gridCol w:w="6237"/>
            <w:gridCol w:w="1305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dates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(from mm/yyyy – to mm/yyyy)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Replace with qualification awarded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593cb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education or training organisation’s name, address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a list of principal subjects covered or skills acquired</w:t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375.0" w:type="dxa"/>
        <w:jc w:val="left"/>
        <w:tblLayout w:type="fixed"/>
        <w:tblLook w:val="0000"/>
      </w:tblPr>
      <w:tblGrid>
        <w:gridCol w:w="2835"/>
        <w:gridCol w:w="7540"/>
        <w:tblGridChange w:id="0">
          <w:tblGrid>
            <w:gridCol w:w="2835"/>
            <w:gridCol w:w="7540"/>
          </w:tblGrid>
        </w:tblGridChange>
      </w:tblGrid>
      <w:tr>
        <w:trPr>
          <w:cantSplit w:val="0"/>
          <w:trHeight w:val="1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PERSONAL SKILLS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4791075" cy="85725"/>
                  <wp:effectExtent b="0" l="0" r="0" t="0"/>
                  <wp:docPr id="2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1075" cy="85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1544"/>
        <w:gridCol w:w="1498"/>
        <w:gridCol w:w="1499"/>
        <w:gridCol w:w="1500"/>
        <w:gridCol w:w="1501"/>
        <w:tblGridChange w:id="0">
          <w:tblGrid>
            <w:gridCol w:w="2834"/>
            <w:gridCol w:w="1544"/>
            <w:gridCol w:w="1498"/>
            <w:gridCol w:w="1499"/>
            <w:gridCol w:w="1500"/>
            <w:gridCol w:w="1501"/>
          </w:tblGrid>
        </w:tblGridChange>
      </w:tblGrid>
      <w:tr>
        <w:trPr>
          <w:cantSplit w:val="1"/>
          <w:trHeight w:val="25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Mother tongue(s)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mother tongue(s)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Other language(s)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0c0c0" w:space="0" w:sz="8" w:val="single"/>
              <w:bottom w:color="c0c0c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UNDERSTANDING </w:t>
            </w:r>
          </w:p>
        </w:tc>
        <w:tc>
          <w:tcPr>
            <w:gridSpan w:val="2"/>
            <w:tcBorders>
              <w:top w:color="c0c0c0" w:space="0" w:sz="8" w:val="single"/>
              <w:left w:color="c0c0c0" w:space="0" w:sz="8" w:val="single"/>
              <w:bottom w:color="c0c0c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SPEAKING </w:t>
            </w:r>
          </w:p>
        </w:tc>
        <w:tc>
          <w:tcPr>
            <w:tcBorders>
              <w:top w:color="c0c0c0" w:space="0" w:sz="8" w:val="single"/>
              <w:left w:color="c0c0c0" w:space="0" w:sz="8" w:val="single"/>
              <w:bottom w:color="c0c0c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WRITING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c0c0c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Listening 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Reading 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Spoken interaction 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Spoken production 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language</w:t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c0c0c0" w:space="0" w:sz="8" w:val="single"/>
            </w:tcBorders>
            <w:shd w:fill="ececec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Replace with name of language certificate. Enter level if known.</w:t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language</w:t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c0c0c0" w:space="0" w:sz="8" w:val="single"/>
            </w:tcBorders>
            <w:shd w:fill="ececec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Replace with name of language certificate. Enter level if known.</w:t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Levels: A1/2: Basic user - B1/2: Independent user - C1/2 Proficient user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Common European Framework of Reference for Languages</w:t>
            </w:r>
          </w:p>
        </w:tc>
      </w:tr>
    </w:tbl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7542"/>
        <w:tblGridChange w:id="0">
          <w:tblGrid>
            <w:gridCol w:w="2834"/>
            <w:gridCol w:w="754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Communication skills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your communication skills. Specify in what context they were acquired. Example: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good communication skills gained through my experience as sales manager</w:t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7542"/>
        <w:tblGridChange w:id="0">
          <w:tblGrid>
            <w:gridCol w:w="2834"/>
            <w:gridCol w:w="754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Organisational / managerial skills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your organisational / managerial skills. Specify in what context they were acquired. Example: 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leadership (currently responsible for a team of 10 people)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Job-related skills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any job-related skills not listed elsewhere. Specify in what context they were acquired. Example: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good command of quality control processes (currently responsible for quality audit)</w:t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7542"/>
        <w:tblGridChange w:id="0">
          <w:tblGrid>
            <w:gridCol w:w="2834"/>
            <w:gridCol w:w="754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Computer skills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your computer skills. Specify in what context they were acquired. Example: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good command of Microsoft Office™ tools</w:t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7542"/>
        <w:tblGridChange w:id="0">
          <w:tblGrid>
            <w:gridCol w:w="2834"/>
            <w:gridCol w:w="754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Other skills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other relevant skills not already mentioned. Specify in what context they were acquired.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375.0" w:type="dxa"/>
        <w:jc w:val="left"/>
        <w:tblLayout w:type="fixed"/>
        <w:tblLook w:val="0000"/>
      </w:tblPr>
      <w:tblGrid>
        <w:gridCol w:w="2835"/>
        <w:gridCol w:w="7540"/>
        <w:tblGridChange w:id="0">
          <w:tblGrid>
            <w:gridCol w:w="2835"/>
            <w:gridCol w:w="7540"/>
          </w:tblGrid>
        </w:tblGridChange>
      </w:tblGrid>
      <w:tr>
        <w:trPr>
          <w:cantSplit w:val="1"/>
          <w:trHeight w:val="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ADDITIONAL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4791075" cy="85725"/>
                  <wp:effectExtent b="0" l="0" r="0" t="0"/>
                  <wp:docPr id="2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1075" cy="85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1"/>
          <w:trHeight w:val="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7542"/>
        <w:tblGridChange w:id="0">
          <w:tblGrid>
            <w:gridCol w:w="2834"/>
            <w:gridCol w:w="754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Publications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Presentations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Projects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Conferences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Seminars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Honours and awards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Memberships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References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relevant publications, presentations, projects, conferences, seminars, honours and awards, memberships, references. Remove headings not relevant in the left column.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Example of publication: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How to write a successful CV, New Associated Publishers, London, 2002. 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Example of project: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Devon new public library. Principal architect in charge of design, production, bidding and construction supervision (2008-2012). </w:t>
            </w:r>
          </w:p>
        </w:tc>
      </w:tr>
    </w:tbl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sectPr>
      <w:headerReference r:id="rId13" w:type="default"/>
      <w:headerReference r:id="rId14" w:type="first"/>
      <w:headerReference r:id="rId15" w:type="even"/>
      <w:footerReference r:id="rId16" w:type="default"/>
      <w:footerReference r:id="rId17" w:type="first"/>
      <w:footerReference r:id="rId18" w:type="even"/>
      <w:pgSz w:h="16838" w:w="11906" w:orient="portrait"/>
      <w:pgMar w:bottom="1474" w:top="1644" w:left="850" w:right="680" w:header="850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2835"/>
        <w:tab w:val="left" w:leader="none" w:pos="10205"/>
        <w:tab w:val="left" w:leader="none" w:pos="2835"/>
        <w:tab w:val="right" w:leader="none" w:pos="1037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ab/>
      <w:t xml:space="preserve">Page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 /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2835"/>
        <w:tab w:val="left" w:leader="none" w:pos="10205"/>
        <w:tab w:val="left" w:leader="none" w:pos="2835"/>
        <w:tab w:val="right" w:leader="none" w:pos="1037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ab/>
      <w:t xml:space="preserve">Page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 /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350"/>
      </w:tabs>
      <w:spacing w:after="0" w:before="153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20"/>
        <w:szCs w:val="20"/>
        <w:u w:val="none"/>
        <w:shd w:fill="auto" w:val="clear"/>
        <w:vertAlign w:val="baseline"/>
        <w:rtl w:val="0"/>
      </w:rPr>
      <w:t xml:space="preserve"> </w:t>
      <w:tab/>
      <w:t xml:space="preserve"> Curriculum Vitae</w:t>
      <w:tab/>
      <w:t xml:space="preserve"> Replace with First name(s) Surname(s)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b="0" l="0" r="0" t="0"/>
          <wp:wrapSquare wrapText="bothSides" distB="0" distT="0" distL="0" distR="0"/>
          <wp:docPr id="15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3140" cy="2876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350"/>
      </w:tabs>
      <w:spacing w:after="0" w:before="153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593cb"/>
        <w:sz w:val="20"/>
        <w:szCs w:val="20"/>
        <w:u w:val="none"/>
        <w:shd w:fill="auto" w:val="clear"/>
        <w:vertAlign w:val="baseline"/>
        <w:rtl w:val="0"/>
      </w:rPr>
      <w:t xml:space="preserve"> </w:t>
      <w:tab/>
      <w:t xml:space="preserve"> Curriculum Vitae</w:t>
      <w:tab/>
      <w:t xml:space="preserve"> Replace with First name(s) Surname(s)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b="0" l="0" r="0" t="0"/>
          <wp:wrapSquare wrapText="bothSides" distB="0" distT="0" distL="0" distR="0"/>
          <wp:docPr id="18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3140" cy="2876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113" w:hanging="113"/>
      </w:pPr>
      <w:rPr>
        <w:rFonts w:ascii="Quattrocento Sans" w:cs="Quattrocento Sans" w:eastAsia="Quattrocento Sans" w:hAnsi="Quattrocento Sans"/>
      </w:rPr>
    </w:lvl>
    <w:lvl w:ilvl="1">
      <w:start w:val="1"/>
      <w:numFmt w:val="bullet"/>
      <w:lvlText w:val="▫"/>
      <w:lvlJc w:val="left"/>
      <w:pPr>
        <w:ind w:left="227" w:hanging="114.00000000000001"/>
      </w:pPr>
      <w:rPr>
        <w:rFonts w:ascii="Quattrocento Sans" w:cs="Quattrocento Sans" w:eastAsia="Quattrocento Sans" w:hAnsi="Quattrocento Sans"/>
      </w:rPr>
    </w:lvl>
    <w:lvl w:ilvl="2">
      <w:start w:val="1"/>
      <w:numFmt w:val="bullet"/>
      <w:lvlText w:val="●"/>
      <w:lvlJc w:val="left"/>
      <w:pPr>
        <w:ind w:left="113" w:firstLine="34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13" w:firstLine="567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113" w:firstLine="794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113" w:firstLine="1021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113" w:firstLine="1247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113" w:firstLine="1474.0000000000002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113" w:firstLine="1701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3f3a38"/>
        <w:sz w:val="16"/>
        <w:szCs w:val="16"/>
        <w:lang w:val="en_GB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120" w:before="240" w:lineRule="auto"/>
      <w:ind w:left="576" w:hanging="576"/>
    </w:pPr>
    <w:rPr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ECVHeadingContactDetails" w:customStyle="1">
    <w:name w:val="_ECV_HeadingContactDetails"/>
    <w:rPr>
      <w:rFonts w:ascii="Arial" w:hAnsi="Arial"/>
      <w:color w:val="1593cb"/>
      <w:sz w:val="18"/>
      <w:szCs w:val="18"/>
      <w:shd w:color="auto" w:fill="auto" w:val="clear"/>
    </w:rPr>
  </w:style>
  <w:style w:type="character" w:styleId="ECVContactDetails" w:customStyle="1">
    <w:name w:val="_ECV_ContactDetails"/>
    <w:rPr>
      <w:rFonts w:ascii="Arial" w:hAnsi="Arial"/>
      <w:color w:val="3f3a38"/>
      <w:sz w:val="18"/>
      <w:szCs w:val="18"/>
      <w:shd w:color="auto" w:fill="auto" w:val="clear"/>
    </w:rPr>
  </w:style>
  <w:style w:type="character" w:styleId="NumberingSymbols" w:customStyle="1">
    <w:name w:val="Numbering Symbols"/>
  </w:style>
  <w:style w:type="character" w:styleId="Bullets" w:customStyle="1">
    <w:name w:val="Bullets"/>
    <w:rPr>
      <w:rFonts w:ascii="OpenSymbol" w:cs="OpenSymbol" w:eastAsia="OpenSymbol" w:hAnsi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styleId="ECVInternetLink" w:customStyle="1">
    <w:name w:val="_ECV_InternetLink"/>
    <w:rPr>
      <w:rFonts w:ascii="Arial" w:hAnsi="Arial"/>
      <w:color w:val="3f3a38"/>
      <w:sz w:val="18"/>
      <w:u w:val="single"/>
      <w:shd w:color="auto" w:fill="auto" w:val="clear"/>
      <w:lang w:val="en-GB"/>
    </w:rPr>
  </w:style>
  <w:style w:type="character" w:styleId="ECVHeadingBusinessSector" w:customStyle="1">
    <w:name w:val="_ECV_HeadingBusinessSector"/>
    <w:rPr>
      <w:rFonts w:ascii="Arial" w:hAnsi="Arial"/>
      <w:color w:val="1593cb"/>
      <w:spacing w:val="-6"/>
      <w:sz w:val="18"/>
      <w:szCs w:val="18"/>
      <w:shd w:color="auto" w:fill="auto" w:val="clear"/>
    </w:rPr>
  </w:style>
  <w:style w:type="character" w:styleId="FollowedHyperlink">
    <w:name w:val="FollowedHyperlink"/>
    <w:rPr>
      <w:color w:val="800000"/>
      <w:u w:val="single"/>
    </w:rPr>
  </w:style>
  <w:style w:type="paragraph" w:styleId="Heading" w:customStyle="1">
    <w:name w:val="Heading"/>
    <w:basedOn w:val="Normal"/>
    <w:next w:val="BodyText"/>
    <w:pPr>
      <w:keepNext w:val="1"/>
      <w:spacing w:after="120" w:before="24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i w:val="1"/>
      <w:iCs w:val="1"/>
      <w:sz w:val="24"/>
    </w:rPr>
  </w:style>
  <w:style w:type="paragraph" w:styleId="Index" w:customStyle="1">
    <w:name w:val="Index"/>
    <w:basedOn w:val="Normal"/>
    <w:pPr>
      <w:suppressLineNumbers w:val="1"/>
    </w:pPr>
  </w:style>
  <w:style w:type="paragraph" w:styleId="TableContents" w:customStyle="1">
    <w:name w:val="Table Contents"/>
    <w:basedOn w:val="Normal"/>
    <w:pPr>
      <w:suppressLineNumbers w:val="1"/>
    </w:pPr>
  </w:style>
  <w:style w:type="paragraph" w:styleId="TableHeading" w:customStyle="1">
    <w:name w:val="Table Heading"/>
    <w:basedOn w:val="TableContents"/>
    <w:pPr>
      <w:jc w:val="center"/>
    </w:pPr>
    <w:rPr>
      <w:b w:val="1"/>
      <w:bCs w:val="1"/>
    </w:rPr>
  </w:style>
  <w:style w:type="paragraph" w:styleId="ECVLeftHeading" w:customStyle="1">
    <w:name w:val="_ECV_LeftHeading"/>
    <w:basedOn w:val="TableContents"/>
    <w:pPr>
      <w:ind w:right="283"/>
      <w:jc w:val="right"/>
    </w:pPr>
    <w:rPr>
      <w:caps w:val="1"/>
      <w:color w:val="0e4194"/>
      <w:sz w:val="18"/>
    </w:rPr>
  </w:style>
  <w:style w:type="paragraph" w:styleId="ECVMiddleColumn" w:customStyle="1">
    <w:name w:val="_ECV_MiddleColumn"/>
    <w:basedOn w:val="TableContents"/>
    <w:rPr>
      <w:color w:val="404040"/>
      <w:sz w:val="20"/>
    </w:rPr>
  </w:style>
  <w:style w:type="paragraph" w:styleId="ECVRightColumn" w:customStyle="1">
    <w:name w:val="_ECV_RightColumn"/>
    <w:basedOn w:val="TableContents"/>
    <w:pPr>
      <w:spacing w:before="62"/>
    </w:pPr>
    <w:rPr>
      <w:color w:val="404040"/>
    </w:rPr>
  </w:style>
  <w:style w:type="paragraph" w:styleId="ECVNameField" w:customStyle="1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styleId="ECVRightHeading" w:customStyle="1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styleId="ECV1stPage" w:customStyle="1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styleId="ECVContactDetails0" w:customStyle="1">
    <w:name w:val="_ECV_ContactDetails"/>
    <w:basedOn w:val="ECVNameField"/>
    <w:pPr>
      <w:textAlignment w:val="center"/>
    </w:pPr>
    <w:rPr>
      <w:kern w:val="0"/>
      <w:sz w:val="18"/>
    </w:rPr>
  </w:style>
  <w:style w:type="paragraph" w:styleId="ECVComments" w:customStyle="1">
    <w:name w:val="_ECV_Comments"/>
    <w:basedOn w:val="ECVText"/>
    <w:pPr>
      <w:jc w:val="center"/>
    </w:pPr>
    <w:rPr>
      <w:color w:val="ff0000"/>
    </w:rPr>
  </w:style>
  <w:style w:type="paragraph" w:styleId="ECVNarrowSpacing" w:customStyle="1">
    <w:name w:val="_ECV_NarrowSpacing"/>
    <w:basedOn w:val="ECVRightColumn"/>
    <w:rPr>
      <w:color w:val="402c24"/>
      <w:sz w:val="8"/>
      <w:szCs w:val="10"/>
    </w:rPr>
  </w:style>
  <w:style w:type="paragraph" w:styleId="ECVSectionSpacing" w:customStyle="1">
    <w:name w:val="_ECV_SectionSpacing"/>
    <w:basedOn w:val="ECVRightColumn"/>
  </w:style>
  <w:style w:type="paragraph" w:styleId="Table" w:customStyle="1">
    <w:name w:val="Table"/>
    <w:basedOn w:val="Caption"/>
  </w:style>
  <w:style w:type="paragraph" w:styleId="ECVSubSectionHeading" w:customStyle="1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styleId="ECVOrganisationDetails" w:customStyle="1">
    <w:name w:val="_ECV_OrganisationDetails"/>
    <w:basedOn w:val="ECVRightColumn"/>
    <w:pPr>
      <w:autoSpaceDE w:val="0"/>
      <w:spacing w:after="85" w:before="57" w:line="100" w:lineRule="atLeast"/>
    </w:pPr>
    <w:rPr>
      <w:rFonts w:cs="ArialMT" w:eastAsia="ArialMT"/>
      <w:color w:val="3f3a38"/>
      <w:sz w:val="18"/>
      <w:szCs w:val="18"/>
    </w:rPr>
  </w:style>
  <w:style w:type="paragraph" w:styleId="ECVSectionDetails" w:customStyle="1">
    <w:name w:val="_ECV_SectionDetails"/>
    <w:basedOn w:val="Normal"/>
    <w:pPr>
      <w:suppressLineNumbers w:val="1"/>
      <w:autoSpaceDE w:val="0"/>
      <w:spacing w:before="28" w:line="100" w:lineRule="atLeast"/>
    </w:pPr>
    <w:rPr>
      <w:sz w:val="18"/>
    </w:rPr>
  </w:style>
  <w:style w:type="paragraph" w:styleId="ECVSectionBullet" w:customStyle="1">
    <w:name w:val="_ECV_SectionBullet"/>
    <w:basedOn w:val="ECVSectionDetails"/>
    <w:pPr>
      <w:spacing w:before="0"/>
    </w:pPr>
  </w:style>
  <w:style w:type="paragraph" w:styleId="ECVHeadingBullet" w:customStyle="1">
    <w:name w:val="_ECV_HeadingBullet"/>
    <w:basedOn w:val="ECVLeftHeading"/>
    <w:pPr>
      <w:tabs>
        <w:tab w:val="num" w:pos="432"/>
      </w:tabs>
      <w:spacing w:line="100" w:lineRule="atLeast"/>
      <w:ind w:left="432" w:hanging="432"/>
      <w:outlineLvl w:val="0"/>
    </w:pPr>
  </w:style>
  <w:style w:type="paragraph" w:styleId="ECVSubHeadingBullet" w:customStyle="1">
    <w:name w:val="_ECV_SubHeadingBullet"/>
    <w:basedOn w:val="ECVLeftDetails"/>
    <w:pPr>
      <w:spacing w:before="0" w:line="100" w:lineRule="atLeast"/>
    </w:pPr>
  </w:style>
  <w:style w:type="paragraph" w:styleId="CVMajor" w:customStyle="1">
    <w:name w:val="CV Major"/>
    <w:basedOn w:val="Normal"/>
    <w:pPr>
      <w:ind w:left="113" w:right="113"/>
    </w:pPr>
    <w:rPr>
      <w:b w:val="1"/>
      <w:sz w:val="24"/>
    </w:rPr>
  </w:style>
  <w:style w:type="paragraph" w:styleId="ECVDate" w:customStyle="1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styleId="CVHeading3" w:customStyle="1">
    <w:name w:val="CV Heading 3"/>
    <w:basedOn w:val="Normal"/>
    <w:next w:val="Normal"/>
    <w:pPr>
      <w:ind w:left="113" w:right="113"/>
      <w:jc w:val="right"/>
      <w:textAlignment w:val="center"/>
    </w:pPr>
  </w:style>
  <w:style w:type="paragraph" w:styleId="ECVHeadingLine" w:customStyle="1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 w:val="1"/>
      <w:tabs>
        <w:tab w:val="center" w:pos="5103"/>
        <w:tab w:val="right" w:pos="10206"/>
      </w:tabs>
    </w:pPr>
  </w:style>
  <w:style w:type="paragraph" w:styleId="ECVAttachment" w:customStyle="1">
    <w:name w:val="_ECV_Attachment"/>
    <w:basedOn w:val="ECVSectionDetails"/>
    <w:pPr>
      <w:jc w:val="right"/>
    </w:pPr>
    <w:rPr>
      <w:u w:val="single"/>
    </w:rPr>
  </w:style>
  <w:style w:type="paragraph" w:styleId="ECVHeaderFirstPage" w:customStyle="1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styleId="ECVHeaderOtherPage" w:customStyle="1">
    <w:name w:val="_ECV_HeaderOtherPage"/>
    <w:basedOn w:val="ECVHeaderFirstPage"/>
  </w:style>
  <w:style w:type="paragraph" w:styleId="ECVLeftDetails" w:customStyle="1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 w:val="1"/>
      <w:tabs>
        <w:tab w:val="right" w:pos="2835"/>
        <w:tab w:val="left" w:pos="10205"/>
      </w:tabs>
    </w:pPr>
    <w:rPr>
      <w:color w:val="1593cb"/>
    </w:rPr>
  </w:style>
  <w:style w:type="paragraph" w:styleId="ECVLanguageHeading" w:customStyle="1">
    <w:name w:val="_ECV_LanguageHeading"/>
    <w:basedOn w:val="ECVRightColumn"/>
    <w:pPr>
      <w:spacing w:before="0"/>
      <w:jc w:val="center"/>
    </w:pPr>
    <w:rPr>
      <w:caps w:val="1"/>
      <w:color w:val="0e4194"/>
      <w:sz w:val="14"/>
    </w:rPr>
  </w:style>
  <w:style w:type="paragraph" w:styleId="ECVLanguageSubHeading" w:customStyle="1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styleId="ECVLanguageLevel" w:customStyle="1">
    <w:name w:val="_ECV_LanguageLevel"/>
    <w:basedOn w:val="ECVSectionDetails"/>
    <w:pPr>
      <w:jc w:val="center"/>
      <w:textAlignment w:val="center"/>
    </w:pPr>
    <w:rPr>
      <w:caps w:val="1"/>
    </w:rPr>
  </w:style>
  <w:style w:type="paragraph" w:styleId="ECVLanguageCertificate" w:customStyle="1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styleId="ECVLanguageExplanation" w:customStyle="1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styleId="ECVLinks" w:customStyle="1">
    <w:name w:val="_ECV_Links"/>
    <w:basedOn w:val="ECVContactDetails0"/>
    <w:rPr>
      <w:u w:val="single"/>
    </w:rPr>
  </w:style>
  <w:style w:type="paragraph" w:styleId="ECVText" w:customStyle="1">
    <w:name w:val="_ECV_Text"/>
    <w:basedOn w:val="BodyText"/>
  </w:style>
  <w:style w:type="paragraph" w:styleId="ECVBusinessSector" w:customStyle="1">
    <w:name w:val="_ECV_BusinessSector"/>
    <w:basedOn w:val="ECVOrganisationDetails"/>
    <w:pPr>
      <w:spacing w:after="0" w:before="113"/>
    </w:pPr>
  </w:style>
  <w:style w:type="paragraph" w:styleId="ECVLanguageName" w:customStyle="1">
    <w:name w:val="_ECV_LanguageName"/>
    <w:basedOn w:val="ECVLanguageCertificate"/>
    <w:pPr>
      <w:jc w:val="right"/>
    </w:pPr>
    <w:rPr>
      <w:sz w:val="18"/>
    </w:rPr>
  </w:style>
  <w:style w:type="paragraph" w:styleId="ECVPersonalInfoHeading" w:customStyle="1">
    <w:name w:val="_ECV_PersonalInfoHeading"/>
    <w:basedOn w:val="ECVLeftHeading"/>
    <w:pPr>
      <w:spacing w:before="57"/>
    </w:pPr>
  </w:style>
  <w:style w:type="paragraph" w:styleId="ECVOccupationalFieldHeading" w:customStyle="1">
    <w:name w:val="_ECV_OccupationalFieldHeading"/>
    <w:basedOn w:val="ECVLeftHeading"/>
    <w:pPr>
      <w:spacing w:before="57"/>
    </w:pPr>
  </w:style>
  <w:style w:type="paragraph" w:styleId="ECVGenderRow" w:customStyle="1">
    <w:name w:val="_ECV_GenderRow"/>
    <w:basedOn w:val="Normal"/>
    <w:pPr>
      <w:spacing w:before="85"/>
    </w:pPr>
    <w:rPr>
      <w:color w:val="1593cb"/>
    </w:rPr>
  </w:style>
  <w:style w:type="paragraph" w:styleId="ECVCurriculumVitaeNextPages" w:customStyle="1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styleId="ECVBusinessSctionRow" w:customStyle="1">
    <w:name w:val="_ECV_BusinessSctionRow"/>
    <w:basedOn w:val="Normal"/>
  </w:style>
  <w:style w:type="paragraph" w:styleId="ECVBusinessSectorRow" w:customStyle="1">
    <w:name w:val="_ECV_BusinessSectorRow"/>
    <w:basedOn w:val="Normal"/>
  </w:style>
  <w:style w:type="paragraph" w:styleId="ECVBlueBox" w:customStyle="1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styleId="ESP1stPage" w:customStyle="1">
    <w:name w:val="_ESP_1stPage"/>
    <w:basedOn w:val="ECVCurriculumVitaeNextPages"/>
  </w:style>
  <w:style w:type="paragraph" w:styleId="ESPText" w:customStyle="1">
    <w:name w:val="_ESP_Text"/>
    <w:basedOn w:val="ECVText"/>
  </w:style>
  <w:style w:type="paragraph" w:styleId="ESPHeading" w:customStyle="1">
    <w:name w:val="_ESP_Heading"/>
    <w:basedOn w:val="ESPText"/>
    <w:rPr>
      <w:b w:val="1"/>
      <w:bCs w:val="1"/>
      <w:sz w:val="32"/>
      <w:szCs w:val="32"/>
    </w:rPr>
  </w:style>
  <w:style w:type="paragraph" w:styleId="Footerleft" w:customStyle="1">
    <w:name w:val="Footer left"/>
    <w:basedOn w:val="Normal"/>
    <w:pPr>
      <w:suppressLineNumbers w:val="1"/>
      <w:tabs>
        <w:tab w:val="center" w:pos="5188"/>
        <w:tab w:val="right" w:pos="10376"/>
      </w:tabs>
    </w:pPr>
  </w:style>
  <w:style w:type="paragraph" w:styleId="Footerright" w:customStyle="1">
    <w:name w:val="Footer right"/>
    <w:basedOn w:val="Normal"/>
    <w:pPr>
      <w:suppressLineNumbers w:val="1"/>
      <w:tabs>
        <w:tab w:val="center" w:pos="5188"/>
        <w:tab w:val="right" w:pos="10376"/>
      </w:tabs>
    </w:pPr>
  </w:style>
  <w:style w:type="paragraph" w:styleId="ECVRelatedDocumentRow" w:customStyle="1">
    <w:name w:val="_ECV_RelatedDocumentRow"/>
    <w:basedOn w:val="ECVBusinessSectorRow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6.png"/><Relationship Id="rId13" Type="http://schemas.openxmlformats.org/officeDocument/2006/relationships/header" Target="header2.xml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header" Target="header1.xml"/><Relationship Id="rId14" Type="http://schemas.openxmlformats.org/officeDocument/2006/relationships/header" Target="header3.xml"/><Relationship Id="rId17" Type="http://schemas.openxmlformats.org/officeDocument/2006/relationships/footer" Target="footer3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LGUSIX/K2Xsdiw4Su1Nb1JV4Vw==">CgMxLjAyDmguemJhOWRrOThpaG5tOAByITFQdUNOWjB3LXNrRjhJYmpfdGExYVVqNUNOZ1NLdDVVRQ==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2022-11-09T15:20:00Z</dcterms:created>
  <dc:creator>Henriette Bille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